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ind w:left="0"/>
        <w:jc w:val="left"/>
      </w:pPr>
    </w:p>
    <w:p w:rsidR="005E6F4D" w:rsidRDefault="005E6F4D">
      <w:pPr>
        <w:pStyle w:val="a3"/>
        <w:spacing w:before="160"/>
        <w:ind w:left="0"/>
        <w:jc w:val="left"/>
      </w:pPr>
    </w:p>
    <w:p w:rsidR="005E6F4D" w:rsidRDefault="00603DBC">
      <w:pPr>
        <w:ind w:left="1346" w:right="69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2"/>
          <w:sz w:val="28"/>
        </w:rPr>
        <w:t>ПРОГРАММА</w:t>
      </w:r>
    </w:p>
    <w:p w:rsidR="005E6F4D" w:rsidRDefault="00603DBC">
      <w:pPr>
        <w:spacing w:before="322"/>
        <w:ind w:left="1346" w:right="71"/>
        <w:jc w:val="center"/>
        <w:rPr>
          <w:b/>
          <w:sz w:val="28"/>
        </w:rPr>
      </w:pPr>
      <w:r>
        <w:rPr>
          <w:b/>
          <w:sz w:val="28"/>
        </w:rPr>
        <w:t xml:space="preserve">Внеурочной деятельности «Финансовая </w:t>
      </w:r>
      <w:r>
        <w:rPr>
          <w:b/>
          <w:spacing w:val="-2"/>
          <w:sz w:val="28"/>
        </w:rPr>
        <w:t>грамотность»</w:t>
      </w: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spacing w:before="1"/>
        <w:ind w:left="0"/>
        <w:jc w:val="left"/>
        <w:rPr>
          <w:b/>
        </w:rPr>
      </w:pPr>
    </w:p>
    <w:p w:rsidR="005E6F4D" w:rsidRDefault="00603DBC">
      <w:pPr>
        <w:ind w:left="1346" w:right="74"/>
        <w:jc w:val="center"/>
        <w:rPr>
          <w:b/>
          <w:sz w:val="28"/>
        </w:rPr>
      </w:pPr>
      <w:r>
        <w:rPr>
          <w:b/>
          <w:sz w:val="28"/>
        </w:rPr>
        <w:t xml:space="preserve">Направление развития личности школьника: </w:t>
      </w:r>
      <w:r>
        <w:rPr>
          <w:b/>
          <w:spacing w:val="-2"/>
          <w:sz w:val="28"/>
        </w:rPr>
        <w:t>социальное</w:t>
      </w:r>
    </w:p>
    <w:p w:rsidR="005E6F4D" w:rsidRDefault="005E6F4D">
      <w:pPr>
        <w:pStyle w:val="a3"/>
        <w:spacing w:before="95"/>
        <w:ind w:left="0"/>
        <w:jc w:val="left"/>
        <w:rPr>
          <w:b/>
        </w:rPr>
      </w:pPr>
    </w:p>
    <w:p w:rsidR="005E6F4D" w:rsidRDefault="00603DBC">
      <w:pPr>
        <w:ind w:left="6421"/>
        <w:rPr>
          <w:b/>
          <w:sz w:val="28"/>
        </w:rPr>
      </w:pPr>
      <w:r>
        <w:rPr>
          <w:b/>
          <w:sz w:val="28"/>
        </w:rPr>
        <w:t>Возраст:11-12лет(5</w:t>
      </w:r>
      <w:r>
        <w:rPr>
          <w:b/>
          <w:spacing w:val="-2"/>
          <w:sz w:val="28"/>
        </w:rPr>
        <w:t>класс)</w:t>
      </w: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ind w:left="0"/>
        <w:jc w:val="left"/>
        <w:rPr>
          <w:b/>
        </w:rPr>
      </w:pPr>
    </w:p>
    <w:p w:rsidR="005E6F4D" w:rsidRDefault="005E6F4D">
      <w:pPr>
        <w:pStyle w:val="a3"/>
        <w:spacing w:before="51"/>
        <w:ind w:left="0"/>
        <w:jc w:val="left"/>
        <w:rPr>
          <w:b/>
        </w:rPr>
      </w:pPr>
    </w:p>
    <w:p w:rsidR="005E6F4D" w:rsidRPr="00756BC2" w:rsidRDefault="00756BC2" w:rsidP="00756BC2">
      <w:pPr>
        <w:pStyle w:val="a4"/>
        <w:numPr>
          <w:ilvl w:val="1"/>
          <w:numId w:val="8"/>
        </w:numPr>
        <w:jc w:val="center"/>
        <w:rPr>
          <w:b/>
          <w:sz w:val="28"/>
        </w:rPr>
      </w:pPr>
      <w:r>
        <w:rPr>
          <w:b/>
          <w:sz w:val="28"/>
        </w:rPr>
        <w:t>Уче</w:t>
      </w:r>
      <w:r w:rsidR="00603DBC" w:rsidRPr="00756BC2">
        <w:rPr>
          <w:b/>
          <w:sz w:val="28"/>
        </w:rPr>
        <w:t>бный</w:t>
      </w:r>
      <w:r>
        <w:rPr>
          <w:b/>
          <w:sz w:val="28"/>
        </w:rPr>
        <w:t xml:space="preserve"> </w:t>
      </w:r>
      <w:r w:rsidR="00603DBC" w:rsidRPr="00756BC2">
        <w:rPr>
          <w:b/>
          <w:spacing w:val="-5"/>
          <w:sz w:val="28"/>
        </w:rPr>
        <w:t>год</w:t>
      </w:r>
    </w:p>
    <w:p w:rsidR="005E6F4D" w:rsidRDefault="005E6F4D">
      <w:pPr>
        <w:jc w:val="center"/>
        <w:rPr>
          <w:b/>
          <w:sz w:val="28"/>
        </w:rPr>
        <w:sectPr w:rsidR="005E6F4D">
          <w:type w:val="continuous"/>
          <w:pgSz w:w="11910" w:h="16840"/>
          <w:pgMar w:top="1920" w:right="708" w:bottom="280" w:left="283" w:header="720" w:footer="720" w:gutter="0"/>
          <w:cols w:space="720"/>
        </w:sectPr>
      </w:pPr>
    </w:p>
    <w:p w:rsidR="005E6F4D" w:rsidRDefault="00756BC2" w:rsidP="00756BC2">
      <w:pPr>
        <w:pStyle w:val="a4"/>
        <w:tabs>
          <w:tab w:val="left" w:pos="4697"/>
        </w:tabs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  <w:lang w:val="en-GB"/>
        </w:rPr>
        <w:lastRenderedPageBreak/>
        <w:t xml:space="preserve">I </w:t>
      </w:r>
      <w:r w:rsidR="00603DBC">
        <w:rPr>
          <w:b/>
          <w:sz w:val="28"/>
        </w:rPr>
        <w:t xml:space="preserve">Пояснительная </w:t>
      </w:r>
      <w:r w:rsidR="00603DBC">
        <w:rPr>
          <w:b/>
          <w:spacing w:val="-2"/>
          <w:sz w:val="28"/>
        </w:rPr>
        <w:t>записка</w:t>
      </w:r>
    </w:p>
    <w:p w:rsidR="005E6F4D" w:rsidRDefault="005E6F4D" w:rsidP="00234E9C">
      <w:pPr>
        <w:pStyle w:val="a3"/>
        <w:spacing w:line="360" w:lineRule="auto"/>
        <w:ind w:left="0" w:firstLine="709"/>
        <w:rPr>
          <w:b/>
        </w:rPr>
      </w:pPr>
    </w:p>
    <w:p w:rsidR="005E6F4D" w:rsidRDefault="00603DBC" w:rsidP="00234E9C">
      <w:pPr>
        <w:pStyle w:val="a3"/>
        <w:spacing w:line="360" w:lineRule="auto"/>
        <w:ind w:left="0" w:firstLine="709"/>
      </w:pPr>
      <w:r>
        <w:t xml:space="preserve">Рабочая программа курса «Финансовая грамотность» для учащихся 5-х классов разработана в соответствии с требованиями Федерального </w:t>
      </w:r>
      <w:r>
        <w:rPr>
          <w:spacing w:val="-2"/>
        </w:rPr>
        <w:t>государственного образовательного стандарта основного общего образования.</w:t>
      </w:r>
    </w:p>
    <w:p w:rsidR="005E6F4D" w:rsidRDefault="00603DBC" w:rsidP="00234E9C">
      <w:pPr>
        <w:pStyle w:val="a4"/>
        <w:numPr>
          <w:ilvl w:val="0"/>
          <w:numId w:val="6"/>
        </w:numPr>
        <w:tabs>
          <w:tab w:val="left" w:pos="1681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Федеральногозаконаот29.12.2012№273-ФЗ</w:t>
      </w:r>
      <w:proofErr w:type="gramStart"/>
      <w:r>
        <w:rPr>
          <w:spacing w:val="-2"/>
          <w:sz w:val="28"/>
        </w:rPr>
        <w:t>«О</w:t>
      </w:r>
      <w:proofErr w:type="gramEnd"/>
      <w:r>
        <w:rPr>
          <w:spacing w:val="-2"/>
          <w:sz w:val="28"/>
        </w:rPr>
        <w:t>б образовании в Российской Федерации»;</w:t>
      </w:r>
    </w:p>
    <w:p w:rsidR="005E6F4D" w:rsidRDefault="00603DBC" w:rsidP="00234E9C">
      <w:pPr>
        <w:pStyle w:val="a4"/>
        <w:numPr>
          <w:ilvl w:val="0"/>
          <w:numId w:val="6"/>
        </w:numPr>
        <w:tabs>
          <w:tab w:val="left" w:pos="180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Концепция Национальной </w:t>
      </w:r>
      <w:proofErr w:type="gramStart"/>
      <w:r>
        <w:rPr>
          <w:sz w:val="28"/>
        </w:rPr>
        <w:t>программы повышения уровня финансовой грамотности населения РФ</w:t>
      </w:r>
      <w:proofErr w:type="gramEnd"/>
      <w:r>
        <w:rPr>
          <w:sz w:val="28"/>
        </w:rPr>
        <w:t>;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t>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rPr>
          <w:b/>
        </w:rPr>
        <w:t xml:space="preserve">Актуальность данной программы </w:t>
      </w:r>
      <w:r>
        <w:t>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t xml:space="preserve"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5-10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</w:t>
      </w:r>
      <w:proofErr w:type="gramStart"/>
      <w:r>
        <w:t>мы</w:t>
      </w:r>
      <w:proofErr w:type="gramEnd"/>
      <w:r>
        <w:t xml:space="preserve">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:rsidR="005E6F4D" w:rsidRDefault="00603DBC" w:rsidP="00234E9C">
      <w:pPr>
        <w:pStyle w:val="a3"/>
        <w:spacing w:line="360" w:lineRule="auto"/>
        <w:ind w:left="0" w:firstLine="709"/>
      </w:pPr>
      <w:proofErr w:type="gramStart"/>
      <w:r>
        <w:rPr>
          <w:b/>
        </w:rPr>
        <w:t xml:space="preserve">Новизной данной программы </w:t>
      </w:r>
      <w:r>
        <w:t xml:space="preserve">является направленность курса на формирование финансовой грамотности учащихся на основе построения прямой связи между получаемым и знаниями и их практическим применением, пониманием и использованием финансовой информации на </w:t>
      </w:r>
      <w:r>
        <w:lastRenderedPageBreak/>
        <w:t>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proofErr w:type="gramEnd"/>
    </w:p>
    <w:p w:rsidR="005E6F4D" w:rsidRDefault="00603DBC" w:rsidP="00234E9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Отличительной особенностью </w:t>
      </w:r>
      <w:r>
        <w:rPr>
          <w:sz w:val="28"/>
        </w:rPr>
        <w:t xml:space="preserve">программы данного курса является то, что он базируется на </w:t>
      </w:r>
      <w:r>
        <w:rPr>
          <w:b/>
          <w:sz w:val="28"/>
        </w:rPr>
        <w:t xml:space="preserve">системно - </w:t>
      </w:r>
      <w:proofErr w:type="spellStart"/>
      <w:r>
        <w:rPr>
          <w:b/>
          <w:sz w:val="28"/>
        </w:rPr>
        <w:t>деятельностном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подходе к обучению, который обеспечивает активную учебно-познавательную позицию </w:t>
      </w:r>
      <w:r>
        <w:rPr>
          <w:spacing w:val="-2"/>
          <w:sz w:val="28"/>
        </w:rPr>
        <w:t>учащихся.</w:t>
      </w:r>
    </w:p>
    <w:p w:rsidR="005E6F4D" w:rsidRDefault="005E6F4D" w:rsidP="00234E9C">
      <w:pPr>
        <w:spacing w:line="360" w:lineRule="auto"/>
        <w:ind w:firstLine="709"/>
        <w:jc w:val="both"/>
        <w:rPr>
          <w:sz w:val="28"/>
        </w:rPr>
        <w:sectPr w:rsidR="005E6F4D" w:rsidSect="00234E9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E6F4D" w:rsidRDefault="00603DBC" w:rsidP="00234E9C">
      <w:pPr>
        <w:pStyle w:val="a3"/>
        <w:spacing w:line="360" w:lineRule="auto"/>
        <w:ind w:left="0" w:firstLine="709"/>
      </w:pPr>
      <w:r>
        <w:lastRenderedPageBreak/>
        <w:t>У 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t xml:space="preserve">Это определило </w:t>
      </w:r>
      <w:r>
        <w:rPr>
          <w:b/>
        </w:rPr>
        <w:t xml:space="preserve">цели </w:t>
      </w:r>
      <w:r>
        <w:t xml:space="preserve">данного </w:t>
      </w:r>
      <w:r>
        <w:rPr>
          <w:spacing w:val="-2"/>
        </w:rPr>
        <w:t>курса: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75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86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создание комфортных условий, способствующих формированию коммуникативных компетенций;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65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формирование положительного мотивационного отношения к экономике через развитие познавательного интереса и осознание социальной </w:t>
      </w:r>
      <w:r>
        <w:rPr>
          <w:spacing w:val="-2"/>
          <w:sz w:val="28"/>
        </w:rPr>
        <w:t>необходимости.</w:t>
      </w:r>
    </w:p>
    <w:p w:rsidR="005E6F4D" w:rsidRDefault="00603DBC" w:rsidP="00234E9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освоить систему знаний о финансовых институтах современного общества и инструментах управления личными финансами;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67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689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63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формировать основы культуры и индивидуального стиля экономического поведения, ценностей деловой этики;</w:t>
      </w:r>
    </w:p>
    <w:p w:rsidR="005E6F4D" w:rsidRDefault="00603DBC" w:rsidP="00234E9C">
      <w:pPr>
        <w:pStyle w:val="a4"/>
        <w:numPr>
          <w:ilvl w:val="0"/>
          <w:numId w:val="5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воспитывать ответственность за экономические </w:t>
      </w:r>
      <w:r>
        <w:rPr>
          <w:spacing w:val="-2"/>
          <w:sz w:val="28"/>
        </w:rPr>
        <w:t>решения.</w:t>
      </w:r>
    </w:p>
    <w:p w:rsidR="005E6F4D" w:rsidRDefault="00603DBC" w:rsidP="00234E9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Сроки реализации программы</w:t>
      </w:r>
      <w:r>
        <w:rPr>
          <w:sz w:val="28"/>
        </w:rPr>
        <w:t>–1</w:t>
      </w:r>
      <w:r>
        <w:rPr>
          <w:spacing w:val="-5"/>
          <w:sz w:val="28"/>
        </w:rPr>
        <w:t>год</w:t>
      </w:r>
    </w:p>
    <w:p w:rsidR="005E6F4D" w:rsidRDefault="005E6F4D" w:rsidP="00234E9C">
      <w:pPr>
        <w:pStyle w:val="a3"/>
        <w:spacing w:line="360" w:lineRule="auto"/>
        <w:ind w:left="0" w:firstLine="709"/>
      </w:pPr>
    </w:p>
    <w:p w:rsidR="005E6F4D" w:rsidRDefault="00603DBC" w:rsidP="00234E9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Виды внеурочной </w:t>
      </w:r>
      <w:r>
        <w:rPr>
          <w:b/>
          <w:spacing w:val="-2"/>
          <w:sz w:val="28"/>
        </w:rPr>
        <w:t>деятельности</w:t>
      </w:r>
      <w:r>
        <w:rPr>
          <w:spacing w:val="-2"/>
          <w:sz w:val="28"/>
        </w:rPr>
        <w:t>: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t>Игровая деятельность Познавательная деятельность Проблемно–ценностное общение</w:t>
      </w:r>
    </w:p>
    <w:p w:rsidR="005E6F4D" w:rsidRDefault="00603DBC" w:rsidP="00234E9C">
      <w:pPr>
        <w:pStyle w:val="a3"/>
        <w:spacing w:line="360" w:lineRule="auto"/>
        <w:ind w:left="0" w:firstLine="709"/>
      </w:pPr>
      <w:proofErr w:type="spellStart"/>
      <w:r>
        <w:t>Досугово</w:t>
      </w:r>
      <w:proofErr w:type="spellEnd"/>
      <w:r>
        <w:t>–развлекательная деятельность Художественное творчество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lastRenderedPageBreak/>
        <w:t>Социальное творчество Трудовая деятельность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t>Спортивно-оздоровительная деятельность Туристско-краеведческая деятельность</w:t>
      </w:r>
    </w:p>
    <w:p w:rsidR="005E6F4D" w:rsidRDefault="00603DBC" w:rsidP="00234E9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Формы внеурочной </w:t>
      </w:r>
      <w:r>
        <w:rPr>
          <w:b/>
          <w:spacing w:val="-2"/>
          <w:sz w:val="28"/>
        </w:rPr>
        <w:t>деятельности.</w:t>
      </w:r>
    </w:p>
    <w:p w:rsidR="00F86447" w:rsidRDefault="00603DBC" w:rsidP="00F86447">
      <w:pPr>
        <w:pStyle w:val="a3"/>
        <w:spacing w:line="360" w:lineRule="auto"/>
        <w:ind w:left="0" w:firstLine="709"/>
      </w:pPr>
      <w:proofErr w:type="gramStart"/>
      <w:r>
        <w:t>Дискуссия, деловая игра, практическая работа, познавательная беседа, интерактивная беседа, мини-проект, мини-исследование, творческая работа, викторина, ролевая игра, сюжетно-ролевая игра, выступления учащихся с показом презентаций, игра-путешествие, решение практических и</w:t>
      </w:r>
      <w:r w:rsidR="00F86447">
        <w:t xml:space="preserve"> проблемных ситуаций, решение практических и экономических задач, игра с элементами тренинга, работа с документами, конкурсы.</w:t>
      </w:r>
      <w:proofErr w:type="gramEnd"/>
    </w:p>
    <w:p w:rsidR="005E6F4D" w:rsidRDefault="005E6F4D" w:rsidP="00756BC2">
      <w:pPr>
        <w:pStyle w:val="a3"/>
        <w:spacing w:line="360" w:lineRule="auto"/>
      </w:pPr>
    </w:p>
    <w:p w:rsidR="00F86447" w:rsidRDefault="00F86447" w:rsidP="00F86447">
      <w:pPr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 xml:space="preserve">В процессе обучения </w:t>
      </w:r>
      <w:r>
        <w:rPr>
          <w:i/>
          <w:spacing w:val="-2"/>
          <w:sz w:val="28"/>
        </w:rPr>
        <w:t>используются: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Приемы актуализации и субъективного опыта </w:t>
      </w:r>
      <w:r>
        <w:rPr>
          <w:spacing w:val="-2"/>
          <w:sz w:val="28"/>
        </w:rPr>
        <w:t>учащихся;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Методы диалога 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полилога</w:t>
      </w:r>
      <w:proofErr w:type="spellEnd"/>
      <w:r>
        <w:rPr>
          <w:spacing w:val="-2"/>
          <w:sz w:val="28"/>
        </w:rPr>
        <w:t>;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Приемы создания коллективного индивидуального </w:t>
      </w:r>
      <w:r>
        <w:rPr>
          <w:spacing w:val="-2"/>
          <w:sz w:val="28"/>
        </w:rPr>
        <w:t>выбора;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Игровые </w:t>
      </w:r>
      <w:r>
        <w:rPr>
          <w:spacing w:val="-2"/>
          <w:sz w:val="28"/>
        </w:rPr>
        <w:t>методы;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Методы диагностики и </w:t>
      </w:r>
      <w:r>
        <w:rPr>
          <w:spacing w:val="-2"/>
          <w:sz w:val="28"/>
        </w:rPr>
        <w:t>самодиагностики;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Технологи и критического </w:t>
      </w:r>
      <w:r>
        <w:rPr>
          <w:spacing w:val="-2"/>
          <w:sz w:val="28"/>
        </w:rPr>
        <w:t>мышления;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Информационно-коммуникационные технологии;</w:t>
      </w:r>
    </w:p>
    <w:p w:rsidR="00F86447" w:rsidRDefault="00F86447" w:rsidP="00F86447">
      <w:pPr>
        <w:pStyle w:val="a4"/>
        <w:numPr>
          <w:ilvl w:val="0"/>
          <w:numId w:val="4"/>
        </w:numPr>
        <w:tabs>
          <w:tab w:val="left" w:pos="169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Технологи и коллективного метода </w:t>
      </w:r>
      <w:r>
        <w:rPr>
          <w:spacing w:val="-2"/>
          <w:sz w:val="28"/>
        </w:rPr>
        <w:t>обучения.</w:t>
      </w:r>
    </w:p>
    <w:p w:rsidR="00F86447" w:rsidRDefault="00F86447" w:rsidP="00F86447">
      <w:pPr>
        <w:pStyle w:val="a3"/>
        <w:spacing w:line="360" w:lineRule="auto"/>
        <w:ind w:left="0" w:firstLine="709"/>
      </w:pPr>
      <w:r>
        <w:t xml:space="preserve"> Освоение нового содержания осуществляется с опорой на </w:t>
      </w:r>
      <w:proofErr w:type="spellStart"/>
      <w:r>
        <w:t>межпредметные</w:t>
      </w:r>
      <w:proofErr w:type="spellEnd"/>
      <w:r>
        <w:t xml:space="preserve"> связи с курсами экономики, истории, обществознания, географии, литературы, искусства.</w:t>
      </w:r>
    </w:p>
    <w:p w:rsidR="00F86447" w:rsidRDefault="00F86447" w:rsidP="00F86447">
      <w:pPr>
        <w:pStyle w:val="a3"/>
        <w:spacing w:line="360" w:lineRule="auto"/>
        <w:ind w:left="0"/>
        <w:sectPr w:rsidR="00F86447" w:rsidSect="00234E9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E6F4D" w:rsidRDefault="005E6F4D" w:rsidP="00F86447">
      <w:pPr>
        <w:pStyle w:val="a3"/>
        <w:spacing w:line="360" w:lineRule="auto"/>
        <w:ind w:left="0"/>
      </w:pPr>
    </w:p>
    <w:p w:rsidR="005E6F4D" w:rsidRDefault="005E6F4D" w:rsidP="00234E9C">
      <w:pPr>
        <w:pStyle w:val="a3"/>
        <w:spacing w:line="360" w:lineRule="auto"/>
        <w:ind w:left="0" w:firstLine="709"/>
      </w:pPr>
    </w:p>
    <w:p w:rsidR="005E6F4D" w:rsidRDefault="00603DBC" w:rsidP="00F86447">
      <w:pPr>
        <w:pStyle w:val="a4"/>
        <w:tabs>
          <w:tab w:val="left" w:pos="2853"/>
        </w:tabs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 xml:space="preserve">Результаты освоения курса внеурочной </w:t>
      </w:r>
      <w:proofErr w:type="gramStart"/>
      <w:r>
        <w:rPr>
          <w:b/>
          <w:sz w:val="28"/>
        </w:rPr>
        <w:t>деятельности</w:t>
      </w:r>
      <w:proofErr w:type="gramEnd"/>
      <w:r>
        <w:rPr>
          <w:b/>
          <w:sz w:val="28"/>
        </w:rPr>
        <w:t xml:space="preserve"> Планируемые результаты:</w:t>
      </w:r>
    </w:p>
    <w:p w:rsidR="005E6F4D" w:rsidRDefault="00603DBC" w:rsidP="00234E9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Личностными результатами </w:t>
      </w:r>
      <w:r>
        <w:rPr>
          <w:sz w:val="28"/>
        </w:rPr>
        <w:t>изучения курса «Финансовая грамотность» являются:</w:t>
      </w:r>
    </w:p>
    <w:p w:rsidR="005E6F4D" w:rsidRDefault="00603DBC" w:rsidP="00234E9C">
      <w:pPr>
        <w:pStyle w:val="a4"/>
        <w:numPr>
          <w:ilvl w:val="0"/>
          <w:numId w:val="3"/>
        </w:numPr>
        <w:tabs>
          <w:tab w:val="left" w:pos="168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5E6F4D" w:rsidRDefault="00603DBC" w:rsidP="00234E9C">
      <w:pPr>
        <w:pStyle w:val="a4"/>
        <w:numPr>
          <w:ilvl w:val="0"/>
          <w:numId w:val="3"/>
        </w:numPr>
        <w:tabs>
          <w:tab w:val="left" w:pos="157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5E6F4D" w:rsidRDefault="00603DBC" w:rsidP="00234E9C">
      <w:pPr>
        <w:pStyle w:val="a4"/>
        <w:numPr>
          <w:ilvl w:val="0"/>
          <w:numId w:val="3"/>
        </w:numPr>
        <w:tabs>
          <w:tab w:val="left" w:pos="163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развитие самостоятельности и личной ответственности за свои поступки; планирование собственного бюджета, предложение вариантов собственного </w:t>
      </w:r>
      <w:r>
        <w:rPr>
          <w:spacing w:val="-2"/>
          <w:sz w:val="28"/>
        </w:rPr>
        <w:t>заработка;</w:t>
      </w:r>
    </w:p>
    <w:p w:rsidR="005E6F4D" w:rsidRDefault="00603DBC" w:rsidP="00234E9C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развитие навыков </w:t>
      </w:r>
      <w:r>
        <w:rPr>
          <w:spacing w:val="-2"/>
          <w:sz w:val="28"/>
        </w:rPr>
        <w:t>сотрудничества</w:t>
      </w:r>
    </w:p>
    <w:p w:rsidR="005E6F4D" w:rsidRDefault="00603DBC" w:rsidP="00234E9C">
      <w:pPr>
        <w:pStyle w:val="a3"/>
        <w:spacing w:line="360" w:lineRule="auto"/>
        <w:ind w:left="0" w:firstLine="709"/>
      </w:pPr>
      <w:r>
        <w:t xml:space="preserve">с взрослыми и сверстниками в разных игровых и реальных экономических </w:t>
      </w:r>
      <w:r>
        <w:rPr>
          <w:spacing w:val="-2"/>
        </w:rPr>
        <w:t>ситуациях;</w:t>
      </w:r>
    </w:p>
    <w:p w:rsidR="005E6F4D" w:rsidRPr="00F86447" w:rsidRDefault="00603DBC" w:rsidP="00234E9C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участие в принятии решений о семейном </w:t>
      </w:r>
      <w:r>
        <w:rPr>
          <w:spacing w:val="-2"/>
          <w:sz w:val="28"/>
        </w:rPr>
        <w:t>бюджете.</w:t>
      </w:r>
    </w:p>
    <w:p w:rsidR="00F86447" w:rsidRDefault="00F86447" w:rsidP="00234E9C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</w:p>
    <w:p w:rsidR="00F86447" w:rsidRDefault="00603DBC" w:rsidP="00F86447">
      <w:pPr>
        <w:tabs>
          <w:tab w:val="left" w:pos="4840"/>
          <w:tab w:val="left" w:pos="6870"/>
          <w:tab w:val="left" w:pos="8246"/>
          <w:tab w:val="left" w:pos="9191"/>
        </w:tabs>
        <w:spacing w:line="360" w:lineRule="auto"/>
        <w:ind w:firstLine="709"/>
        <w:jc w:val="center"/>
        <w:rPr>
          <w:sz w:val="28"/>
        </w:rPr>
      </w:pPr>
      <w:proofErr w:type="spellStart"/>
      <w:r>
        <w:rPr>
          <w:b/>
          <w:spacing w:val="-2"/>
          <w:sz w:val="28"/>
        </w:rPr>
        <w:t>Метапредметными</w:t>
      </w:r>
      <w:proofErr w:type="spellEnd"/>
      <w:r w:rsidR="00F86447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результатами</w:t>
      </w:r>
      <w:r>
        <w:rPr>
          <w:b/>
          <w:sz w:val="28"/>
        </w:rPr>
        <w:tab/>
      </w:r>
      <w:r>
        <w:rPr>
          <w:spacing w:val="-2"/>
          <w:sz w:val="28"/>
        </w:rPr>
        <w:t>изучения</w:t>
      </w:r>
      <w:r>
        <w:rPr>
          <w:sz w:val="28"/>
        </w:rPr>
        <w:tab/>
      </w:r>
      <w:r>
        <w:rPr>
          <w:spacing w:val="-2"/>
          <w:sz w:val="28"/>
        </w:rPr>
        <w:t>курса</w:t>
      </w:r>
      <w:r w:rsidR="00F86447">
        <w:rPr>
          <w:sz w:val="28"/>
        </w:rPr>
        <w:t xml:space="preserve"> </w:t>
      </w:r>
      <w:r>
        <w:rPr>
          <w:spacing w:val="-2"/>
          <w:sz w:val="28"/>
        </w:rPr>
        <w:t xml:space="preserve">«Финансовая </w:t>
      </w:r>
      <w:r>
        <w:rPr>
          <w:sz w:val="28"/>
        </w:rPr>
        <w:t xml:space="preserve">грамотность» </w:t>
      </w:r>
    </w:p>
    <w:p w:rsidR="005E6F4D" w:rsidRDefault="00603DBC" w:rsidP="00F86447">
      <w:pPr>
        <w:tabs>
          <w:tab w:val="left" w:pos="4840"/>
          <w:tab w:val="left" w:pos="6870"/>
          <w:tab w:val="left" w:pos="8246"/>
          <w:tab w:val="left" w:pos="9191"/>
        </w:tabs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являются:</w:t>
      </w:r>
    </w:p>
    <w:p w:rsidR="005E6F4D" w:rsidRDefault="00603DBC" w:rsidP="00F86447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Познавательные: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освоение способов решения проблем творческого и поискового </w:t>
      </w:r>
      <w:r>
        <w:rPr>
          <w:spacing w:val="-2"/>
          <w:sz w:val="28"/>
        </w:rPr>
        <w:t>характера;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68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</w:t>
      </w:r>
      <w:r>
        <w:rPr>
          <w:spacing w:val="-2"/>
          <w:sz w:val="28"/>
        </w:rPr>
        <w:t>интервью;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73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spellStart"/>
      <w:proofErr w:type="gramStart"/>
      <w:r>
        <w:rPr>
          <w:sz w:val="28"/>
        </w:rPr>
        <w:t>интеллект-карты</w:t>
      </w:r>
      <w:proofErr w:type="spellEnd"/>
      <w:proofErr w:type="gramEnd"/>
      <w:r>
        <w:rPr>
          <w:sz w:val="28"/>
        </w:rPr>
        <w:t>);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7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овладениелогическимидействиямисравнения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нализа,синтеза,обобщения,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овладение </w:t>
      </w:r>
      <w:proofErr w:type="gramStart"/>
      <w:r>
        <w:rPr>
          <w:sz w:val="28"/>
        </w:rPr>
        <w:t>базовыми</w:t>
      </w:r>
      <w:proofErr w:type="gramEnd"/>
      <w:r>
        <w:rPr>
          <w:sz w:val="28"/>
        </w:rPr>
        <w:t xml:space="preserve"> предметными и </w:t>
      </w:r>
      <w:proofErr w:type="spellStart"/>
      <w:r>
        <w:rPr>
          <w:sz w:val="28"/>
        </w:rPr>
        <w:t>межпредметными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понятиями.</w:t>
      </w:r>
    </w:p>
    <w:p w:rsidR="00F86447" w:rsidRDefault="00F86447" w:rsidP="00F86447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pacing w:val="-2"/>
          <w:sz w:val="28"/>
        </w:rPr>
        <w:t>Регулятивные: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понимание цели своих </w:t>
      </w:r>
      <w:r>
        <w:rPr>
          <w:spacing w:val="-2"/>
          <w:sz w:val="28"/>
        </w:rPr>
        <w:t>действий;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планирование действия с помощью учителя и </w:t>
      </w:r>
      <w:r>
        <w:rPr>
          <w:spacing w:val="-2"/>
          <w:sz w:val="28"/>
        </w:rPr>
        <w:t>самостоятельно;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проявление познавательной и творческой </w:t>
      </w:r>
      <w:r>
        <w:rPr>
          <w:spacing w:val="-2"/>
          <w:sz w:val="28"/>
        </w:rPr>
        <w:t>инициативы;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оценка правильности выполнения действий; самооценка и </w:t>
      </w:r>
      <w:proofErr w:type="spellStart"/>
      <w:r>
        <w:rPr>
          <w:spacing w:val="-2"/>
          <w:sz w:val="28"/>
        </w:rPr>
        <w:t>взаимооценка</w:t>
      </w:r>
      <w:proofErr w:type="spellEnd"/>
      <w:r>
        <w:rPr>
          <w:spacing w:val="-2"/>
          <w:sz w:val="28"/>
        </w:rPr>
        <w:t>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адекватное восприятие предложений товарищей, учителей, </w:t>
      </w:r>
      <w:r>
        <w:rPr>
          <w:spacing w:val="-2"/>
          <w:sz w:val="28"/>
        </w:rPr>
        <w:t>родителей.</w:t>
      </w:r>
    </w:p>
    <w:p w:rsidR="00F86447" w:rsidRDefault="00F86447" w:rsidP="00F86447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pacing w:val="-2"/>
          <w:sz w:val="28"/>
        </w:rPr>
        <w:t>Коммуникативные: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составление текстов в устной и письменной </w:t>
      </w:r>
      <w:r>
        <w:rPr>
          <w:spacing w:val="-2"/>
          <w:sz w:val="28"/>
        </w:rPr>
        <w:t>формах;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готовность слушать собеседника и вести </w:t>
      </w:r>
      <w:r>
        <w:rPr>
          <w:spacing w:val="-2"/>
          <w:sz w:val="28"/>
        </w:rPr>
        <w:t>диалог;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готовностьпризнаватьвозможностьсуществованияразличныхточекзрения и права каждого иметь </w:t>
      </w:r>
      <w:proofErr w:type="gramStart"/>
      <w:r>
        <w:rPr>
          <w:sz w:val="28"/>
        </w:rPr>
        <w:t>свою</w:t>
      </w:r>
      <w:proofErr w:type="gramEnd"/>
      <w:r>
        <w:rPr>
          <w:sz w:val="28"/>
        </w:rPr>
        <w:t>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60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умение излагать своё мнение, аргументировать свою точку зрения и давать оценку событий;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61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адекватно оценивать собственное поведение и поведение </w:t>
      </w:r>
      <w:r>
        <w:rPr>
          <w:spacing w:val="-2"/>
          <w:sz w:val="28"/>
        </w:rPr>
        <w:t>окружающих.</w:t>
      </w:r>
    </w:p>
    <w:p w:rsidR="00F86447" w:rsidRDefault="00F86447" w:rsidP="00F86447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Предметными результатами </w:t>
      </w:r>
      <w:r>
        <w:rPr>
          <w:sz w:val="28"/>
        </w:rPr>
        <w:t>изучения курса «Финансовая грамотность» являются: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79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понимание и правильное использование экономических </w:t>
      </w:r>
      <w:r>
        <w:rPr>
          <w:spacing w:val="-2"/>
          <w:sz w:val="28"/>
        </w:rPr>
        <w:t>терминов;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62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освоение приёмов работы с экономической информацией, её осмысление; проведение простых финансовых расчётов;</w:t>
      </w:r>
    </w:p>
    <w:p w:rsidR="00F86447" w:rsidRPr="00F86447" w:rsidRDefault="00F86447" w:rsidP="00F86447">
      <w:pPr>
        <w:pStyle w:val="a4"/>
        <w:numPr>
          <w:ilvl w:val="0"/>
          <w:numId w:val="3"/>
        </w:numPr>
        <w:tabs>
          <w:tab w:val="left" w:pos="15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</w:t>
      </w:r>
      <w:r w:rsidRPr="00F86447">
        <w:rPr>
          <w:sz w:val="28"/>
        </w:rPr>
        <w:t>доходов и направлений расходов се</w:t>
      </w:r>
      <w:r>
        <w:rPr>
          <w:sz w:val="28"/>
        </w:rPr>
        <w:t xml:space="preserve">мьи и умение составлять простой </w:t>
      </w:r>
      <w:r w:rsidRPr="00F86447">
        <w:rPr>
          <w:sz w:val="28"/>
        </w:rPr>
        <w:t>семейный</w:t>
      </w:r>
      <w:r>
        <w:rPr>
          <w:sz w:val="28"/>
        </w:rPr>
        <w:t xml:space="preserve"> </w:t>
      </w:r>
      <w:r w:rsidRPr="00F86447">
        <w:rPr>
          <w:sz w:val="28"/>
        </w:rPr>
        <w:t>бюджет;</w:t>
      </w:r>
      <w:r>
        <w:rPr>
          <w:sz w:val="28"/>
        </w:rPr>
        <w:t xml:space="preserve"> </w:t>
      </w:r>
      <w:r w:rsidRPr="00F86447">
        <w:rPr>
          <w:sz w:val="28"/>
        </w:rPr>
        <w:t>знание</w:t>
      </w:r>
      <w:r>
        <w:rPr>
          <w:sz w:val="28"/>
        </w:rPr>
        <w:t xml:space="preserve"> </w:t>
      </w:r>
      <w:r w:rsidRPr="00F86447">
        <w:rPr>
          <w:sz w:val="28"/>
        </w:rPr>
        <w:t>направлений</w:t>
      </w:r>
      <w:r>
        <w:rPr>
          <w:sz w:val="28"/>
        </w:rPr>
        <w:t xml:space="preserve"> </w:t>
      </w:r>
      <w:r w:rsidRPr="00F86447">
        <w:rPr>
          <w:sz w:val="28"/>
        </w:rPr>
        <w:t>инвестирования</w:t>
      </w:r>
      <w:r>
        <w:rPr>
          <w:sz w:val="28"/>
        </w:rPr>
        <w:t xml:space="preserve"> </w:t>
      </w:r>
      <w:r w:rsidRPr="00F86447">
        <w:rPr>
          <w:sz w:val="28"/>
        </w:rPr>
        <w:t>и</w:t>
      </w:r>
      <w:r>
        <w:rPr>
          <w:sz w:val="28"/>
        </w:rPr>
        <w:t xml:space="preserve"> </w:t>
      </w:r>
      <w:r w:rsidRPr="00F86447">
        <w:rPr>
          <w:sz w:val="28"/>
        </w:rPr>
        <w:t>способов</w:t>
      </w:r>
      <w:r>
        <w:rPr>
          <w:sz w:val="28"/>
        </w:rPr>
        <w:t xml:space="preserve"> </w:t>
      </w:r>
      <w:r w:rsidRPr="00F86447">
        <w:rPr>
          <w:sz w:val="28"/>
        </w:rPr>
        <w:t>сравнения результатов на простых примерах;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65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F86447" w:rsidRDefault="00F86447" w:rsidP="00F86447">
      <w:pPr>
        <w:pStyle w:val="a4"/>
        <w:numPr>
          <w:ilvl w:val="0"/>
          <w:numId w:val="3"/>
        </w:numPr>
        <w:tabs>
          <w:tab w:val="left" w:pos="177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развитие кругозора в области экономической жизни общества и формирование познавательного интереса к изучению общественных </w:t>
      </w:r>
      <w:r>
        <w:rPr>
          <w:spacing w:val="-2"/>
          <w:sz w:val="28"/>
        </w:rPr>
        <w:t>дисциплин.</w:t>
      </w:r>
    </w:p>
    <w:p w:rsidR="00F86447" w:rsidRDefault="00F86447" w:rsidP="00F86447">
      <w:pPr>
        <w:spacing w:line="360" w:lineRule="auto"/>
        <w:jc w:val="both"/>
        <w:rPr>
          <w:b/>
          <w:sz w:val="28"/>
        </w:rPr>
      </w:pPr>
    </w:p>
    <w:p w:rsidR="00F86447" w:rsidRDefault="00F86447" w:rsidP="00F86447">
      <w:pPr>
        <w:spacing w:line="360" w:lineRule="auto"/>
        <w:jc w:val="both"/>
        <w:rPr>
          <w:b/>
          <w:sz w:val="28"/>
        </w:rPr>
      </w:pPr>
    </w:p>
    <w:p w:rsidR="00F86447" w:rsidRDefault="00F86447" w:rsidP="00F86447">
      <w:pPr>
        <w:spacing w:line="360" w:lineRule="auto"/>
        <w:jc w:val="both"/>
        <w:rPr>
          <w:b/>
          <w:sz w:val="28"/>
        </w:rPr>
      </w:pPr>
    </w:p>
    <w:p w:rsidR="00F86447" w:rsidRDefault="00F86447" w:rsidP="00F86447">
      <w:pPr>
        <w:spacing w:line="360" w:lineRule="auto"/>
        <w:jc w:val="both"/>
        <w:rPr>
          <w:b/>
          <w:sz w:val="28"/>
        </w:rPr>
      </w:pPr>
    </w:p>
    <w:p w:rsidR="00F86447" w:rsidRDefault="00F86447" w:rsidP="00F86447">
      <w:pPr>
        <w:spacing w:line="360" w:lineRule="auto"/>
        <w:jc w:val="both"/>
        <w:rPr>
          <w:b/>
          <w:sz w:val="28"/>
        </w:rPr>
        <w:sectPr w:rsidR="00F86447" w:rsidSect="00234E9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86447" w:rsidRDefault="00F86447" w:rsidP="00F86447">
      <w:pPr>
        <w:tabs>
          <w:tab w:val="left" w:pos="3707"/>
          <w:tab w:val="left" w:pos="5053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– тематическое планирование</w:t>
      </w:r>
    </w:p>
    <w:p w:rsidR="00F86447" w:rsidRPr="00F86447" w:rsidRDefault="00F86447" w:rsidP="00F86447">
      <w:pPr>
        <w:tabs>
          <w:tab w:val="left" w:pos="3707"/>
          <w:tab w:val="left" w:pos="5053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5 </w:t>
      </w:r>
      <w:r w:rsidRPr="00F86447">
        <w:rPr>
          <w:b/>
          <w:sz w:val="28"/>
        </w:rPr>
        <w:t>класс</w:t>
      </w:r>
      <w:r>
        <w:rPr>
          <w:b/>
          <w:sz w:val="28"/>
        </w:rPr>
        <w:t>а</w:t>
      </w:r>
      <w:r w:rsidRPr="00F86447">
        <w:rPr>
          <w:b/>
          <w:sz w:val="28"/>
        </w:rPr>
        <w:t xml:space="preserve"> (34 часа)</w:t>
      </w:r>
    </w:p>
    <w:p w:rsidR="00F86447" w:rsidRDefault="00F86447" w:rsidP="00F86447">
      <w:pPr>
        <w:pStyle w:val="a4"/>
        <w:ind w:left="0"/>
        <w:jc w:val="left"/>
        <w:rPr>
          <w:b/>
          <w:sz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7522"/>
        <w:gridCol w:w="1236"/>
      </w:tblGrid>
      <w:tr w:rsidR="00F86447" w:rsidTr="00F86447">
        <w:tc>
          <w:tcPr>
            <w:tcW w:w="817" w:type="dxa"/>
          </w:tcPr>
          <w:p w:rsidR="00F86447" w:rsidRPr="00E976AA" w:rsidRDefault="00F86447" w:rsidP="00EA11C3">
            <w:pPr>
              <w:pStyle w:val="a4"/>
              <w:ind w:left="0"/>
              <w:jc w:val="center"/>
              <w:rPr>
                <w:sz w:val="24"/>
              </w:rPr>
            </w:pPr>
            <w:r w:rsidRPr="00E976AA">
              <w:rPr>
                <w:sz w:val="24"/>
              </w:rPr>
              <w:t>№</w:t>
            </w:r>
          </w:p>
        </w:tc>
        <w:tc>
          <w:tcPr>
            <w:tcW w:w="7522" w:type="dxa"/>
          </w:tcPr>
          <w:p w:rsidR="00F86447" w:rsidRPr="00E976AA" w:rsidRDefault="00F86447" w:rsidP="00EA11C3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уроков </w:t>
            </w:r>
          </w:p>
        </w:tc>
        <w:tc>
          <w:tcPr>
            <w:tcW w:w="1236" w:type="dxa"/>
          </w:tcPr>
          <w:p w:rsidR="00F86447" w:rsidRPr="00E976AA" w:rsidRDefault="00F86447" w:rsidP="00EA11C3">
            <w:pPr>
              <w:pStyle w:val="a4"/>
              <w:ind w:left="0"/>
              <w:jc w:val="center"/>
              <w:rPr>
                <w:sz w:val="24"/>
              </w:rPr>
            </w:pPr>
            <w:r w:rsidRPr="00E976AA">
              <w:rPr>
                <w:sz w:val="24"/>
              </w:rPr>
              <w:t>Кол-во часов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E976AA" w:rsidRDefault="00550A4D" w:rsidP="00EA11C3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Введение в тему «Что такое финансовая грамотность» 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Почему важно развивать свою финансовую грамотность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E976AA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От чего зависит благосостояние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E976AA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Учимся оценивать финансовое поведение людей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E976AA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Учимся оценивать свое финансовое поведение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E976AA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Деньги: что это такое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E976AA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Учебный мини проект по теме "Деньги"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Защита мини проекта по теме "Деньги"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Из чего складываются доходы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Учимся считать доход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Исследуем семейный доход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Решение практических задач по теме "Доходы семьи"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Учебный мини проект по теме "Доходы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Защита мини проекта по теме "Доходы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Как появляются расходы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Учимся считать семейные расходы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Исследуем расходы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Учебный мини проект по теме "Расходы семьи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Защита мини проекта по теме "Расходы семьи"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Семейный бюджет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Как сформировать семейный бюджет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 xml:space="preserve">Решение практических задач по формированию </w:t>
            </w:r>
            <w:proofErr w:type="gramStart"/>
            <w:r w:rsidRPr="00234E9C">
              <w:rPr>
                <w:sz w:val="24"/>
              </w:rPr>
              <w:t>семейного</w:t>
            </w:r>
            <w:proofErr w:type="gramEnd"/>
            <w:r w:rsidRPr="00234E9C">
              <w:rPr>
                <w:sz w:val="24"/>
              </w:rPr>
              <w:t xml:space="preserve"> бюджет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Ролевая игра по составлению семейного бюджета "Семейный совет</w:t>
            </w:r>
            <w:r>
              <w:rPr>
                <w:sz w:val="24"/>
              </w:rPr>
              <w:t>»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Учебный мини проект "Семейный бюджет"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Защита мини проекта "Семейный бюджет"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Почему возникают риски и потери денег и имущества, и как от этого защититься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Что такое страхование и для чего оно необходимо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Что и как можно страховать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Решение практических задач по теме "Страхование"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Ролевая игра "Страхование"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Повторение по теме "Что такое финансовая грамотность и финансовое поведение людей"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Повторение по теме "Доходы и расходы семьи"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Повторение по теме "Страхование"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6447" w:rsidTr="00F86447">
        <w:tc>
          <w:tcPr>
            <w:tcW w:w="817" w:type="dxa"/>
          </w:tcPr>
          <w:p w:rsidR="00F86447" w:rsidRPr="00E976AA" w:rsidRDefault="00F86447" w:rsidP="00F86447">
            <w:pPr>
              <w:pStyle w:val="a4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7522" w:type="dxa"/>
          </w:tcPr>
          <w:p w:rsidR="00F86447" w:rsidRPr="00234E9C" w:rsidRDefault="00F86447" w:rsidP="00EA11C3">
            <w:pPr>
              <w:pStyle w:val="a4"/>
              <w:ind w:left="0"/>
              <w:rPr>
                <w:sz w:val="24"/>
              </w:rPr>
            </w:pPr>
            <w:r w:rsidRPr="00234E9C">
              <w:rPr>
                <w:sz w:val="24"/>
              </w:rPr>
              <w:t>Итоговый тест за курс 5 класса</w:t>
            </w:r>
          </w:p>
        </w:tc>
        <w:tc>
          <w:tcPr>
            <w:tcW w:w="1236" w:type="dxa"/>
          </w:tcPr>
          <w:p w:rsidR="00F86447" w:rsidRPr="00E976AA" w:rsidRDefault="00550A4D" w:rsidP="00550A4D">
            <w:pPr>
              <w:pStyle w:val="a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E6F4D" w:rsidRDefault="005E6F4D" w:rsidP="00234E9C">
      <w:pPr>
        <w:pStyle w:val="a4"/>
        <w:spacing w:line="360" w:lineRule="auto"/>
        <w:ind w:left="0" w:firstLine="709"/>
        <w:rPr>
          <w:sz w:val="28"/>
        </w:rPr>
        <w:sectPr w:rsidR="005E6F4D" w:rsidSect="00234E9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E6F4D" w:rsidRDefault="005E6F4D">
      <w:pPr>
        <w:pStyle w:val="a3"/>
        <w:spacing w:before="53"/>
        <w:ind w:left="0"/>
        <w:jc w:val="left"/>
      </w:pPr>
    </w:p>
    <w:p w:rsidR="00F86447" w:rsidRDefault="00F86447" w:rsidP="00550A4D">
      <w:pPr>
        <w:pStyle w:val="a4"/>
        <w:tabs>
          <w:tab w:val="left" w:pos="4557"/>
        </w:tabs>
        <w:spacing w:line="360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Методическое </w:t>
      </w:r>
      <w:r>
        <w:rPr>
          <w:b/>
          <w:spacing w:val="-2"/>
          <w:sz w:val="28"/>
        </w:rPr>
        <w:t>обеспечение</w:t>
      </w:r>
    </w:p>
    <w:p w:rsidR="00F86447" w:rsidRDefault="00F86447" w:rsidP="00550A4D">
      <w:pPr>
        <w:pStyle w:val="a4"/>
        <w:numPr>
          <w:ilvl w:val="0"/>
          <w:numId w:val="2"/>
        </w:numPr>
        <w:tabs>
          <w:tab w:val="left" w:pos="21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Основы финансовой грамотности. Учебное пособие для общеобразовательных организаций. В.В. Чумаченко, А. П. Горяев: М; Просвещение, 2017</w:t>
      </w:r>
    </w:p>
    <w:p w:rsidR="00F86447" w:rsidRDefault="00F86447" w:rsidP="00550A4D">
      <w:pPr>
        <w:pStyle w:val="a4"/>
        <w:numPr>
          <w:ilvl w:val="0"/>
          <w:numId w:val="2"/>
        </w:numPr>
        <w:tabs>
          <w:tab w:val="left" w:pos="21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Основы финансовой грамотности. Методическое пособие для общеобразовательных организаций. В.В. Чумаченко, А. П. Горяев: М; Просвещение, 2017</w:t>
      </w:r>
    </w:p>
    <w:p w:rsidR="00F86447" w:rsidRDefault="00F86447" w:rsidP="00550A4D">
      <w:pPr>
        <w:pStyle w:val="a4"/>
        <w:numPr>
          <w:ilvl w:val="0"/>
          <w:numId w:val="2"/>
        </w:numPr>
        <w:tabs>
          <w:tab w:val="left" w:pos="21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Основы финансовой грамотности. Рабочая тетрадь. В.В. Чумаченко, А. П. Горяев: М; Просвещение, 2017</w:t>
      </w:r>
    </w:p>
    <w:p w:rsidR="00F86447" w:rsidRDefault="00F86447" w:rsidP="00550A4D">
      <w:pPr>
        <w:pStyle w:val="a4"/>
        <w:numPr>
          <w:ilvl w:val="0"/>
          <w:numId w:val="2"/>
        </w:numPr>
        <w:tabs>
          <w:tab w:val="left" w:pos="21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Финансовая грамотность: материалы для учащихся. 5-7 классы </w:t>
      </w:r>
      <w:proofErr w:type="spellStart"/>
      <w:r>
        <w:rPr>
          <w:sz w:val="28"/>
        </w:rPr>
        <w:t>общеобразовательныхорганизаций</w:t>
      </w:r>
      <w:proofErr w:type="spellEnd"/>
      <w:r>
        <w:rPr>
          <w:sz w:val="28"/>
        </w:rPr>
        <w:t>./</w:t>
      </w:r>
      <w:proofErr w:type="spellStart"/>
      <w:r>
        <w:rPr>
          <w:sz w:val="28"/>
        </w:rPr>
        <w:t>И.В.Липсиц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.А.Вигдорчик</w:t>
      </w:r>
      <w:proofErr w:type="spellEnd"/>
      <w:r>
        <w:rPr>
          <w:sz w:val="28"/>
        </w:rPr>
        <w:t>.— М.: ВИТА-ПРЕСС, 2014.</w:t>
      </w:r>
    </w:p>
    <w:p w:rsidR="00F86447" w:rsidRDefault="00F86447" w:rsidP="00550A4D">
      <w:pPr>
        <w:pStyle w:val="a4"/>
        <w:numPr>
          <w:ilvl w:val="0"/>
          <w:numId w:val="2"/>
        </w:numPr>
        <w:tabs>
          <w:tab w:val="left" w:pos="21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Финансовая грамотность: методические рекомендации для учителя. 5-7 классы общеобразовательных организаций. / Е. А. Вигдорчик, И. В. </w:t>
      </w:r>
      <w:proofErr w:type="spellStart"/>
      <w:r>
        <w:rPr>
          <w:sz w:val="28"/>
        </w:rPr>
        <w:t>Липсиц</w:t>
      </w:r>
      <w:proofErr w:type="spellEnd"/>
      <w:r>
        <w:rPr>
          <w:sz w:val="28"/>
        </w:rPr>
        <w:t xml:space="preserve">, Ю. Н. </w:t>
      </w:r>
      <w:proofErr w:type="spellStart"/>
      <w:r>
        <w:rPr>
          <w:sz w:val="28"/>
        </w:rPr>
        <w:t>Корлюгова</w:t>
      </w:r>
      <w:proofErr w:type="spellEnd"/>
      <w:r>
        <w:rPr>
          <w:sz w:val="28"/>
        </w:rPr>
        <w:t>. — М.: ВИТА-ПРЕСС, 2014.</w:t>
      </w:r>
    </w:p>
    <w:p w:rsidR="00F86447" w:rsidRDefault="00F86447" w:rsidP="00550A4D">
      <w:pPr>
        <w:pStyle w:val="a4"/>
        <w:numPr>
          <w:ilvl w:val="0"/>
          <w:numId w:val="2"/>
        </w:numPr>
        <w:tabs>
          <w:tab w:val="left" w:pos="21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Финансовая грамотность: контрольные измерительные материалы. 5-7 классы общеобразовательных организаций / Ю. Н. </w:t>
      </w:r>
      <w:proofErr w:type="spellStart"/>
      <w:r>
        <w:rPr>
          <w:sz w:val="28"/>
        </w:rPr>
        <w:t>Корлюгова</w:t>
      </w:r>
      <w:proofErr w:type="spellEnd"/>
      <w:r>
        <w:rPr>
          <w:sz w:val="28"/>
        </w:rPr>
        <w:t xml:space="preserve">, Е. А. Вигдорчик, И. В. </w:t>
      </w:r>
      <w:proofErr w:type="spellStart"/>
      <w:r>
        <w:rPr>
          <w:sz w:val="28"/>
        </w:rPr>
        <w:t>Липсиц</w:t>
      </w:r>
      <w:proofErr w:type="spellEnd"/>
      <w:r>
        <w:rPr>
          <w:sz w:val="28"/>
        </w:rPr>
        <w:t xml:space="preserve"> — М.: ВИТА-ПРЕСС, 2014.</w:t>
      </w:r>
    </w:p>
    <w:p w:rsidR="00F86447" w:rsidRDefault="00F86447" w:rsidP="00550A4D">
      <w:pPr>
        <w:pStyle w:val="a4"/>
        <w:spacing w:line="360" w:lineRule="auto"/>
        <w:ind w:left="0" w:firstLine="709"/>
        <w:rPr>
          <w:sz w:val="28"/>
        </w:rPr>
        <w:sectPr w:rsidR="00F86447" w:rsidSect="00550A4D">
          <w:pgSz w:w="11910" w:h="16840"/>
          <w:pgMar w:top="1134" w:right="850" w:bottom="1134" w:left="1701" w:header="720" w:footer="720" w:gutter="0"/>
          <w:cols w:space="720"/>
        </w:sectPr>
      </w:pPr>
    </w:p>
    <w:p w:rsidR="00F86447" w:rsidRDefault="00F86447" w:rsidP="00550A4D">
      <w:pPr>
        <w:pStyle w:val="a4"/>
        <w:numPr>
          <w:ilvl w:val="0"/>
          <w:numId w:val="2"/>
        </w:numPr>
        <w:tabs>
          <w:tab w:val="left" w:pos="21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 xml:space="preserve">Финансовая грамотность: материалы для родителей. 5-7 классы </w:t>
      </w:r>
      <w:proofErr w:type="spellStart"/>
      <w:r>
        <w:rPr>
          <w:sz w:val="28"/>
        </w:rPr>
        <w:t>общеобразовательныхорганизаций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Е.А.Вигдорчик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.В.Липсиц,Ю</w:t>
      </w:r>
      <w:proofErr w:type="spellEnd"/>
      <w:r>
        <w:rPr>
          <w:sz w:val="28"/>
        </w:rPr>
        <w:t xml:space="preserve">. Н. </w:t>
      </w:r>
      <w:proofErr w:type="spellStart"/>
      <w:r>
        <w:rPr>
          <w:sz w:val="28"/>
        </w:rPr>
        <w:t>Корлюгова</w:t>
      </w:r>
      <w:proofErr w:type="spellEnd"/>
      <w:r>
        <w:rPr>
          <w:sz w:val="28"/>
        </w:rPr>
        <w:t>. — М.: ВИТА-ПРЕСС, 2014.</w:t>
      </w:r>
    </w:p>
    <w:p w:rsidR="00F86447" w:rsidRDefault="00F86447" w:rsidP="00550A4D">
      <w:pPr>
        <w:pStyle w:val="a3"/>
        <w:spacing w:line="360" w:lineRule="auto"/>
        <w:ind w:left="0" w:firstLine="709"/>
      </w:pPr>
    </w:p>
    <w:p w:rsidR="00F86447" w:rsidRDefault="00F86447" w:rsidP="00550A4D">
      <w:pPr>
        <w:pStyle w:val="a3"/>
        <w:spacing w:line="360" w:lineRule="auto"/>
        <w:ind w:left="0" w:firstLine="709"/>
      </w:pPr>
    </w:p>
    <w:p w:rsidR="00F86447" w:rsidRDefault="00F86447" w:rsidP="00550A4D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5">
        <w:r>
          <w:rPr>
            <w:color w:val="1DBDF0"/>
            <w:spacing w:val="-2"/>
            <w:sz w:val="28"/>
            <w:u w:val="single" w:color="1DBDF0"/>
          </w:rPr>
          <w:t>http://www.fgramota.org/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 xml:space="preserve">Образовательный портал по финансовой грамотности Российской экономической школы (РЭШ). Главная цель портала – преподнести теоретические и прикладные знания по управлению личными финансами в современном формате </w:t>
      </w:r>
      <w:proofErr w:type="spellStart"/>
      <w:r>
        <w:t>edutainment</w:t>
      </w:r>
      <w:proofErr w:type="spellEnd"/>
      <w:r>
        <w:t xml:space="preserve"> (обучение плюс развлечение). Все элементы портала – финансовая игра, </w:t>
      </w:r>
      <w:proofErr w:type="spellStart"/>
      <w:r>
        <w:t>онлайн-книга</w:t>
      </w:r>
      <w:proofErr w:type="spellEnd"/>
      <w:r>
        <w:t xml:space="preserve">, тесты, глоссарий – закладывают основы финансовой безопасности и грамотности граждан. Ключевым элементом портала является «народная» финансовая игра, цель которой – дать практические навыки использования финансовых инструментов </w:t>
      </w:r>
      <w:proofErr w:type="spellStart"/>
      <w:r>
        <w:t>ипознакомить</w:t>
      </w:r>
      <w:proofErr w:type="spellEnd"/>
      <w:r>
        <w:t xml:space="preserve"> сазами финансовых концепций: соотношение между доходностью </w:t>
      </w:r>
      <w:proofErr w:type="spellStart"/>
      <w:r>
        <w:t>ириском</w:t>
      </w:r>
      <w:proofErr w:type="spellEnd"/>
      <w:r>
        <w:t>, выгоды от диверсификации, управление портфелем и т.д.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6">
        <w:r>
          <w:rPr>
            <w:color w:val="1DBDF0"/>
            <w:spacing w:val="-2"/>
            <w:sz w:val="28"/>
            <w:u w:val="single" w:color="1DBDF0"/>
          </w:rPr>
          <w:t>http://finprosto.ru/?utm_source=sberbanksite&amp;utm_medium=tizer&amp;utm_term=fi</w:t>
        </w:r>
      </w:hyperlink>
      <w:hyperlink r:id="rId7">
        <w:r>
          <w:rPr>
            <w:color w:val="1DBDF0"/>
            <w:spacing w:val="-2"/>
            <w:sz w:val="28"/>
            <w:u w:val="single" w:color="1DBDF0"/>
          </w:rPr>
          <w:t>nprosto&amp;utm_campaign=tizersitesberbank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>Разде</w:t>
      </w:r>
      <w:proofErr w:type="gramStart"/>
      <w:r>
        <w:t>л«</w:t>
      </w:r>
      <w:proofErr w:type="gramEnd"/>
      <w:r>
        <w:t>Финансовоепросвещение»сайтаСберегательногобанкапредназначен для ознакомления с основными терминами, с которыми может встретиться клиент; содержит обучающие курсы о деньгах: как приумножить деньги, как застраховать то, что дорого, как оплачивать услуги и переводить деньги и т.д.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8">
        <w:r>
          <w:rPr>
            <w:color w:val="1DBDF0"/>
            <w:spacing w:val="-2"/>
            <w:sz w:val="28"/>
            <w:u w:val="single" w:color="1DBDF0"/>
          </w:rPr>
          <w:t>http://www.investor.ru/main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Сообществопрофессиональныхфинансистовсосвоимуникальнымопытоми</w:t>
      </w:r>
      <w:proofErr w:type="spellEnd"/>
      <w:r>
        <w:t xml:space="preserve"> объёмным взглядом по теме инвестиций, а также частных лиц, людей различных профессий, являющихся инвесторами или собирающихся ими стать. На сайте есть отдельная рубрика «Личные финансы».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9">
        <w:r>
          <w:rPr>
            <w:color w:val="1DBDF0"/>
            <w:spacing w:val="-2"/>
            <w:sz w:val="28"/>
            <w:u w:val="single" w:color="1DBDF0"/>
          </w:rPr>
          <w:t>http://www.ikpcenter.ru/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>Сайт Института краткосрочных программ Финансового университета при Правительстве Российской Федерации. Программы по финансовой грамотности для обучающихся и педагогов, а также всех желающих.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10">
        <w:r>
          <w:rPr>
            <w:color w:val="1DBDF0"/>
            <w:spacing w:val="-2"/>
            <w:sz w:val="28"/>
            <w:u w:val="single" w:color="1DBDF0"/>
          </w:rPr>
          <w:t>http://www.gorodfinansov.ru/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>«</w:t>
      </w:r>
      <w:proofErr w:type="spellStart"/>
      <w:r>
        <w:t>Городфинансов</w:t>
      </w:r>
      <w:proofErr w:type="spellEnd"/>
      <w:r>
        <w:t>»</w:t>
      </w:r>
      <w:proofErr w:type="gramStart"/>
      <w:r>
        <w:t>–</w:t>
      </w:r>
      <w:proofErr w:type="spellStart"/>
      <w:r>
        <w:t>к</w:t>
      </w:r>
      <w:proofErr w:type="gramEnd"/>
      <w:r>
        <w:t>ачественноновыйИнтернет-ресурсв</w:t>
      </w:r>
      <w:proofErr w:type="spellEnd"/>
      <w:r>
        <w:t xml:space="preserve"> </w:t>
      </w:r>
      <w:proofErr w:type="spellStart"/>
      <w:r>
        <w:t>области</w:t>
      </w:r>
      <w:hyperlink r:id="rId11">
        <w:r>
          <w:rPr>
            <w:color w:val="1DBDF0"/>
            <w:u w:val="single" w:color="1DBDF0"/>
          </w:rPr>
          <w:t>финансовой</w:t>
        </w:r>
      </w:hyperlink>
      <w:r>
        <w:t>грамотности</w:t>
      </w:r>
      <w:proofErr w:type="spellEnd"/>
      <w:r>
        <w:t xml:space="preserve">, с независимой позицией и объективной информацией. Проект рассчитан на широкую аудиторию, интересующуюся финансами. Посетители портала найдут на страницах «Города финансов» информацию о банковских услугах, особенностях и рисках, которые стоит учитывать при заключении договора на оказание банковских услуг. На портале есть раздел «Личные финансы». В этом разделе эксперты «Города Финансов» расскажут вам о том, как правильно вести семейный бюджет и </w:t>
      </w:r>
      <w:proofErr w:type="spellStart"/>
      <w:r>
        <w:t>контролироватьличныефинансы</w:t>
      </w:r>
      <w:proofErr w:type="gramStart"/>
      <w:r>
        <w:t>.В</w:t>
      </w:r>
      <w:proofErr w:type="gramEnd"/>
      <w:r>
        <w:t>ынаучитесьграмотноуправлятьличными</w:t>
      </w:r>
      <w:proofErr w:type="spellEnd"/>
    </w:p>
    <w:p w:rsidR="00F86447" w:rsidRDefault="00F86447" w:rsidP="00550A4D">
      <w:pPr>
        <w:pStyle w:val="a3"/>
        <w:spacing w:line="360" w:lineRule="auto"/>
        <w:ind w:left="0" w:firstLine="709"/>
        <w:sectPr w:rsidR="00F86447" w:rsidSect="00550A4D">
          <w:pgSz w:w="11910" w:h="16840"/>
          <w:pgMar w:top="1134" w:right="850" w:bottom="1134" w:left="1701" w:header="720" w:footer="720" w:gutter="0"/>
          <w:cols w:space="720"/>
        </w:sectPr>
      </w:pPr>
    </w:p>
    <w:p w:rsidR="00F86447" w:rsidRDefault="00F86447" w:rsidP="00550A4D">
      <w:pPr>
        <w:pStyle w:val="a3"/>
        <w:spacing w:line="360" w:lineRule="auto"/>
        <w:ind w:left="0" w:firstLine="709"/>
      </w:pPr>
      <w:r>
        <w:lastRenderedPageBreak/>
        <w:t xml:space="preserve">финансами, сумеете оптимизировать доходы и расходы, а главное – поймете, как можно нормально и достойно жить даже на не очень большую зарплату. </w:t>
      </w:r>
      <w:proofErr w:type="spellStart"/>
      <w:r>
        <w:t>Внутрираздел</w:t>
      </w:r>
      <w:proofErr w:type="gramStart"/>
      <w:r>
        <w:t>а</w:t>
      </w:r>
      <w:proofErr w:type="spellEnd"/>
      <w:r>
        <w:t>«</w:t>
      </w:r>
      <w:proofErr w:type="spellStart"/>
      <w:proofErr w:type="gramEnd"/>
      <w:r>
        <w:t>Личныефинансы</w:t>
      </w:r>
      <w:proofErr w:type="spellEnd"/>
      <w:r>
        <w:t>»находится«</w:t>
      </w:r>
      <w:proofErr w:type="spellStart"/>
      <w:r>
        <w:t>Школаденег</w:t>
      </w:r>
      <w:proofErr w:type="spellEnd"/>
      <w:r>
        <w:t xml:space="preserve">» – </w:t>
      </w:r>
      <w:hyperlink r:id="rId12">
        <w:r>
          <w:rPr>
            <w:color w:val="1DBDF0"/>
            <w:u w:val="single" w:color="1DBDF0"/>
          </w:rPr>
          <w:t>http://www.gorodfinansov.ru/finfrteapot/</w:t>
        </w:r>
      </w:hyperlink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13">
        <w:r>
          <w:rPr>
            <w:color w:val="1DBDF0"/>
            <w:spacing w:val="-2"/>
            <w:sz w:val="28"/>
            <w:u w:val="single" w:color="1DBDF0"/>
          </w:rPr>
          <w:t>http://www.myinvestplan.ru/about/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Блогофинансах</w:t>
      </w:r>
      <w:proofErr w:type="gramStart"/>
      <w:r>
        <w:t>.Ф</w:t>
      </w:r>
      <w:proofErr w:type="gramEnd"/>
      <w:r>
        <w:t>инансоваянезависимостьифинансоваяграмотность</w:t>
      </w:r>
      <w:proofErr w:type="spellEnd"/>
      <w:r>
        <w:t xml:space="preserve">. </w:t>
      </w:r>
      <w:proofErr w:type="spellStart"/>
      <w:r>
        <w:t>Блог</w:t>
      </w:r>
      <w:proofErr w:type="spellEnd"/>
      <w:r>
        <w:t xml:space="preserve"> </w:t>
      </w:r>
      <w:proofErr w:type="gramStart"/>
      <w:r>
        <w:t>предназначен</w:t>
      </w:r>
      <w:proofErr w:type="gramEnd"/>
      <w:r>
        <w:t xml:space="preserve"> для получения первоначальных знаний в области финансов. Блогпредставляетбольшойпереченьматериаловпофинансовойграмотности – с основ для школьников до глубоких материалов для профессионалов.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14">
        <w:r>
          <w:rPr>
            <w:color w:val="1DBDF0"/>
            <w:spacing w:val="-2"/>
            <w:sz w:val="28"/>
            <w:u w:val="single" w:color="1DBDF0"/>
          </w:rPr>
          <w:t>http://my-capital.narod.ru/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Этотсайтпризванлегкоидоступнорассказыватьвамопланированиивашего</w:t>
      </w:r>
      <w:proofErr w:type="spellEnd"/>
      <w:r>
        <w:t xml:space="preserve"> финансового благополучия. Где взять деньги, что делать с деньгами, основы финансового планирования и т. д.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15">
        <w:r>
          <w:rPr>
            <w:color w:val="1DBDF0"/>
            <w:spacing w:val="-2"/>
            <w:sz w:val="28"/>
            <w:u w:val="single" w:color="1DBDF0"/>
          </w:rPr>
          <w:t>http://www.cbr.ru/fingramota/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ДанныйразделсайтаБанкаРоссиипосвященповышениюуровняфинансовой</w:t>
      </w:r>
      <w:proofErr w:type="spellEnd"/>
      <w:r>
        <w:t xml:space="preserve"> грамотности граждан России всех возрастов и социального статуса. Также здесь можно найти информацию об истории Банка России и российской </w:t>
      </w:r>
      <w:proofErr w:type="spellStart"/>
      <w:r>
        <w:t>банковскойсистемыв</w:t>
      </w:r>
      <w:proofErr w:type="spellEnd"/>
      <w:r>
        <w:t xml:space="preserve"> </w:t>
      </w:r>
      <w:proofErr w:type="spellStart"/>
      <w:r>
        <w:t>целом</w:t>
      </w:r>
      <w:proofErr w:type="gramStart"/>
      <w:r>
        <w:t>.С</w:t>
      </w:r>
      <w:proofErr w:type="gramEnd"/>
      <w:r>
        <w:t>казкиирассказыдлядетей</w:t>
      </w:r>
      <w:proofErr w:type="spellEnd"/>
      <w:r>
        <w:t xml:space="preserve">. </w:t>
      </w:r>
      <w:hyperlink r:id="rId16">
        <w:r>
          <w:rPr>
            <w:color w:val="1DBDF0"/>
            <w:u w:val="single" w:color="1DBDF0"/>
          </w:rPr>
          <w:t>http://www.cbr.ru/fingramota/?PrtId=fg_2</w:t>
        </w:r>
      </w:hyperlink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699"/>
        </w:tabs>
        <w:spacing w:line="360" w:lineRule="auto"/>
        <w:ind w:left="0" w:firstLine="709"/>
        <w:jc w:val="both"/>
        <w:rPr>
          <w:sz w:val="28"/>
        </w:rPr>
      </w:pPr>
      <w:hyperlink r:id="rId17">
        <w:r>
          <w:rPr>
            <w:color w:val="1DBDF0"/>
            <w:spacing w:val="-2"/>
            <w:sz w:val="28"/>
            <w:u w:val="single" w:color="1DBDF0"/>
          </w:rPr>
          <w:t>http://www.cbr.ru/fingramota/?PrtId=mon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Информационныебуклетыопризнакахплатежеспособностиденежныхзнаков</w:t>
      </w:r>
      <w:proofErr w:type="spellEnd"/>
      <w:r>
        <w:t xml:space="preserve"> Банка России.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38"/>
        </w:tabs>
        <w:spacing w:line="360" w:lineRule="auto"/>
        <w:ind w:left="0" w:firstLine="709"/>
        <w:jc w:val="both"/>
        <w:rPr>
          <w:sz w:val="28"/>
        </w:rPr>
      </w:pPr>
      <w:hyperlink r:id="rId18">
        <w:r>
          <w:rPr>
            <w:color w:val="1DBDF0"/>
            <w:spacing w:val="-2"/>
            <w:sz w:val="28"/>
            <w:u w:val="single" w:color="1DBDF0"/>
          </w:rPr>
          <w:t>http://www.ja-russia.ru/ru/fl/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Межрегиональнаяобщественнаяорганизаци</w:t>
      </w:r>
      <w:proofErr w:type="gramStart"/>
      <w:r>
        <w:t>я</w:t>
      </w:r>
      <w:proofErr w:type="spellEnd"/>
      <w:r>
        <w:t>(</w:t>
      </w:r>
      <w:proofErr w:type="gramEnd"/>
      <w:r>
        <w:t>МОО)«</w:t>
      </w:r>
      <w:proofErr w:type="spellStart"/>
      <w:r>
        <w:t>Достижениямолодых</w:t>
      </w:r>
      <w:proofErr w:type="spellEnd"/>
      <w:r>
        <w:t xml:space="preserve">» – </w:t>
      </w:r>
      <w:proofErr w:type="spellStart"/>
      <w:r>
        <w:t>Junior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Russia</w:t>
      </w:r>
      <w:proofErr w:type="spellEnd"/>
      <w:r>
        <w:t>. Материалы по финансовой грамотности.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38"/>
        </w:tabs>
        <w:spacing w:line="360" w:lineRule="auto"/>
        <w:ind w:left="0" w:firstLine="709"/>
        <w:jc w:val="both"/>
        <w:rPr>
          <w:sz w:val="28"/>
        </w:rPr>
      </w:pPr>
      <w:hyperlink r:id="rId19">
        <w:r>
          <w:rPr>
            <w:color w:val="1DBDF0"/>
            <w:spacing w:val="-2"/>
            <w:sz w:val="28"/>
            <w:u w:val="single" w:color="1DBDF0"/>
          </w:rPr>
          <w:t>http://www.familyfinance.ru/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Урокиздоровогоотношениякденьгам</w:t>
      </w:r>
      <w:proofErr w:type="gramStart"/>
      <w:r>
        <w:t>,к</w:t>
      </w:r>
      <w:proofErr w:type="gramEnd"/>
      <w:r>
        <w:t>оторыепозволятвамсформироватьу</w:t>
      </w:r>
      <w:proofErr w:type="spellEnd"/>
      <w:r>
        <w:t xml:space="preserve"> детей правильное представление о том, что такое деньги.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38"/>
        </w:tabs>
        <w:spacing w:line="360" w:lineRule="auto"/>
        <w:ind w:left="0" w:firstLine="709"/>
        <w:jc w:val="both"/>
        <w:rPr>
          <w:sz w:val="28"/>
        </w:rPr>
      </w:pPr>
      <w:hyperlink r:id="rId20">
        <w:r>
          <w:rPr>
            <w:color w:val="1DBDF0"/>
            <w:spacing w:val="-2"/>
            <w:sz w:val="28"/>
            <w:u w:val="single" w:color="1DBDF0"/>
          </w:rPr>
          <w:t>http://www.fingramota.org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lastRenderedPageBreak/>
        <w:t>Экспертная группа по финансовому просвещению при Федеральной службе по финансовым рынкам.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38"/>
        </w:tabs>
        <w:spacing w:line="360" w:lineRule="auto"/>
        <w:ind w:left="0" w:firstLine="709"/>
        <w:jc w:val="both"/>
        <w:rPr>
          <w:sz w:val="28"/>
        </w:rPr>
      </w:pPr>
      <w:hyperlink r:id="rId21">
        <w:r>
          <w:rPr>
            <w:color w:val="1DBDF0"/>
            <w:spacing w:val="-2"/>
            <w:sz w:val="28"/>
            <w:u w:val="single" w:color="1DBDF0"/>
          </w:rPr>
          <w:t>http://www.fsmcapital.ru/uspeh/mykinder.shtml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>На этой страничке собраны интересные статьи о том, как научить детей управлять деньгами, зачем это нужно, что это даст и как это сделать.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40"/>
        </w:tabs>
        <w:spacing w:line="360" w:lineRule="auto"/>
        <w:ind w:left="0" w:firstLine="709"/>
        <w:jc w:val="both"/>
        <w:rPr>
          <w:sz w:val="28"/>
        </w:rPr>
      </w:pPr>
      <w:hyperlink r:id="rId22">
        <w:r>
          <w:rPr>
            <w:color w:val="1DBDF0"/>
            <w:spacing w:val="-2"/>
            <w:sz w:val="28"/>
            <w:u w:val="single" w:color="1DBDF0"/>
          </w:rPr>
          <w:t>www.finmarket.ru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proofErr w:type="spellStart"/>
      <w:r>
        <w:t>Оперативныеновостипофинансовойтематике</w:t>
      </w:r>
      <w:proofErr w:type="spellEnd"/>
      <w:r>
        <w:t>–</w:t>
      </w:r>
      <w:proofErr w:type="spellStart"/>
      <w:r>
        <w:t>российскиеи</w:t>
      </w:r>
      <w:r>
        <w:rPr>
          <w:spacing w:val="-2"/>
        </w:rPr>
        <w:t>мировые</w:t>
      </w:r>
      <w:proofErr w:type="spellEnd"/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40"/>
        </w:tabs>
        <w:spacing w:line="360" w:lineRule="auto"/>
        <w:ind w:left="0" w:firstLine="709"/>
        <w:jc w:val="both"/>
        <w:rPr>
          <w:sz w:val="28"/>
        </w:rPr>
      </w:pPr>
      <w:hyperlink r:id="rId23">
        <w:r>
          <w:rPr>
            <w:color w:val="1DBDF0"/>
            <w:spacing w:val="-2"/>
            <w:sz w:val="28"/>
            <w:u w:val="single" w:color="1DBDF0"/>
          </w:rPr>
          <w:t>www.rbc.ru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 xml:space="preserve">Информация о текущих ценах акций, курсах валют, других финансовых </w:t>
      </w:r>
      <w:r>
        <w:rPr>
          <w:spacing w:val="-2"/>
        </w:rPr>
        <w:t>инструментах.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38"/>
        </w:tabs>
        <w:spacing w:line="360" w:lineRule="auto"/>
        <w:ind w:left="0" w:firstLine="709"/>
        <w:jc w:val="both"/>
        <w:rPr>
          <w:sz w:val="28"/>
        </w:rPr>
      </w:pPr>
      <w:hyperlink r:id="rId24">
        <w:r>
          <w:rPr>
            <w:color w:val="1DBDF0"/>
            <w:spacing w:val="-2"/>
            <w:sz w:val="28"/>
            <w:u w:val="single" w:color="1DBDF0"/>
          </w:rPr>
          <w:t>http://www.azbukafinansov.ru/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>Универсальный портал по финансовой грамотности для школьников, студентов, взрослого населения, предпринимателей.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768"/>
        </w:tabs>
        <w:spacing w:line="360" w:lineRule="auto"/>
        <w:ind w:left="0" w:firstLine="709"/>
        <w:jc w:val="both"/>
        <w:rPr>
          <w:sz w:val="28"/>
        </w:rPr>
      </w:pPr>
      <w:hyperlink r:id="rId25">
        <w:r>
          <w:rPr>
            <w:color w:val="1DBDF0"/>
            <w:spacing w:val="-2"/>
            <w:sz w:val="28"/>
            <w:u w:val="single" w:color="1DBDF0"/>
          </w:rPr>
          <w:t>http://museum.micex.ru/</w:t>
        </w:r>
      </w:hyperlink>
    </w:p>
    <w:p w:rsidR="00F86447" w:rsidRDefault="00F86447" w:rsidP="00550A4D">
      <w:pPr>
        <w:pStyle w:val="a3"/>
        <w:tabs>
          <w:tab w:val="left" w:pos="2431"/>
          <w:tab w:val="left" w:pos="4143"/>
          <w:tab w:val="left" w:pos="6322"/>
          <w:tab w:val="left" w:pos="7785"/>
          <w:tab w:val="left" w:pos="8819"/>
          <w:tab w:val="left" w:pos="9201"/>
          <w:tab w:val="left" w:pos="9822"/>
        </w:tabs>
        <w:spacing w:line="360" w:lineRule="auto"/>
        <w:ind w:left="0" w:firstLine="709"/>
      </w:pPr>
      <w:r>
        <w:rPr>
          <w:spacing w:val="-2"/>
        </w:rPr>
        <w:t>Музей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Межбанковской</w:t>
      </w:r>
      <w:r>
        <w:tab/>
      </w:r>
      <w:r>
        <w:rPr>
          <w:spacing w:val="-2"/>
        </w:rPr>
        <w:t>Валютной</w:t>
      </w:r>
      <w:r>
        <w:tab/>
      </w:r>
      <w:r>
        <w:rPr>
          <w:spacing w:val="-2"/>
        </w:rPr>
        <w:t>Биржи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 xml:space="preserve">история </w:t>
      </w:r>
      <w:r>
        <w:t>биржевого дела в России, виртуальная коллекция с экспонатами.</w:t>
      </w:r>
    </w:p>
    <w:p w:rsidR="00F86447" w:rsidRDefault="00F86447" w:rsidP="00550A4D">
      <w:pPr>
        <w:pStyle w:val="a3"/>
        <w:spacing w:line="360" w:lineRule="auto"/>
        <w:ind w:left="0" w:firstLine="709"/>
        <w:sectPr w:rsidR="00F86447" w:rsidSect="00550A4D">
          <w:pgSz w:w="11910" w:h="16840"/>
          <w:pgMar w:top="1134" w:right="850" w:bottom="1134" w:left="1701" w:header="720" w:footer="720" w:gutter="0"/>
          <w:cols w:space="720"/>
        </w:sectPr>
      </w:pP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40"/>
        </w:tabs>
        <w:spacing w:line="360" w:lineRule="auto"/>
        <w:ind w:left="0" w:firstLine="709"/>
        <w:jc w:val="both"/>
        <w:rPr>
          <w:sz w:val="28"/>
        </w:rPr>
      </w:pPr>
      <w:hyperlink r:id="rId26">
        <w:r>
          <w:rPr>
            <w:color w:val="1DBDF0"/>
            <w:spacing w:val="-2"/>
            <w:sz w:val="28"/>
            <w:u w:val="single" w:color="1DBDF0"/>
          </w:rPr>
          <w:t>http://www.mirkin.ru/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>Специализированная электронная библиотека публикаций по финансовому рынку, инвестициям, ценным бумагам.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38"/>
        </w:tabs>
        <w:spacing w:line="360" w:lineRule="auto"/>
        <w:ind w:left="0" w:firstLine="709"/>
        <w:jc w:val="both"/>
        <w:rPr>
          <w:sz w:val="28"/>
        </w:rPr>
      </w:pPr>
      <w:hyperlink r:id="rId27">
        <w:r>
          <w:rPr>
            <w:color w:val="1DBDF0"/>
            <w:spacing w:val="-2"/>
            <w:sz w:val="28"/>
            <w:u w:val="single" w:color="1DBDF0"/>
          </w:rPr>
          <w:t>http://us.dogm.mos.ru/</w:t>
        </w:r>
      </w:hyperlink>
    </w:p>
    <w:p w:rsidR="00F86447" w:rsidRDefault="00F86447" w:rsidP="00550A4D">
      <w:pPr>
        <w:pStyle w:val="a3"/>
        <w:spacing w:line="360" w:lineRule="auto"/>
        <w:ind w:left="0" w:firstLine="709"/>
      </w:pPr>
      <w:r>
        <w:t>Сайт Департамента образования города Москвы, раздел «Университетские субботы». Информация о лекциях, мастер-классах и других мероприятиях по финансовой грамотности.</w:t>
      </w:r>
    </w:p>
    <w:p w:rsidR="00F86447" w:rsidRDefault="00F86447" w:rsidP="00550A4D">
      <w:pPr>
        <w:pStyle w:val="a4"/>
        <w:numPr>
          <w:ilvl w:val="0"/>
          <w:numId w:val="1"/>
        </w:numPr>
        <w:tabs>
          <w:tab w:val="left" w:pos="1838"/>
        </w:tabs>
        <w:spacing w:line="360" w:lineRule="auto"/>
        <w:ind w:left="0" w:firstLine="709"/>
        <w:jc w:val="both"/>
        <w:rPr>
          <w:sz w:val="28"/>
        </w:rPr>
      </w:pPr>
      <w:hyperlink r:id="rId28">
        <w:r>
          <w:rPr>
            <w:color w:val="1DBDF0"/>
            <w:spacing w:val="-2"/>
            <w:sz w:val="28"/>
            <w:u w:val="single" w:color="1DBDF0"/>
          </w:rPr>
          <w:t>http://igrm.info/index.php</w:t>
        </w:r>
      </w:hyperlink>
    </w:p>
    <w:p w:rsidR="00E976AA" w:rsidRPr="00550A4D" w:rsidRDefault="00F86447" w:rsidP="00550A4D">
      <w:pPr>
        <w:pStyle w:val="a3"/>
        <w:spacing w:line="360" w:lineRule="auto"/>
        <w:ind w:left="0" w:firstLine="709"/>
      </w:pPr>
      <w:r>
        <w:t xml:space="preserve">Институт гуманитарного развития мегаполиса (ИГРМ) – научно- исследовательская организация, созданная для содействия успешному гуманитарному развитию и повышению эффективности социальных программ, реализуемых в </w:t>
      </w:r>
      <w:proofErr w:type="gramStart"/>
      <w:r>
        <w:t>г</w:t>
      </w:r>
      <w:proofErr w:type="gramEnd"/>
      <w:r>
        <w:t>. Москве, а именно программы «Повышение финансовой грамотности». Мероприятия для обучающихся и педагогов. Недели финансовой грамотности и многое другое.</w:t>
      </w:r>
    </w:p>
    <w:sectPr w:rsidR="00E976AA" w:rsidRPr="00550A4D" w:rsidSect="00F86447">
      <w:type w:val="continuous"/>
      <w:pgSz w:w="11910" w:h="16840"/>
      <w:pgMar w:top="1100" w:right="708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7BDB"/>
    <w:multiLevelType w:val="hybridMultilevel"/>
    <w:tmpl w:val="AC6AC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6594"/>
    <w:multiLevelType w:val="hybridMultilevel"/>
    <w:tmpl w:val="71DEBE3A"/>
    <w:lvl w:ilvl="0" w:tplc="4D72A116">
      <w:numFmt w:val="bullet"/>
      <w:lvlText w:val="-"/>
      <w:lvlJc w:val="left"/>
      <w:pPr>
        <w:ind w:left="141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E6A060">
      <w:numFmt w:val="bullet"/>
      <w:lvlText w:val="•"/>
      <w:lvlJc w:val="left"/>
      <w:pPr>
        <w:ind w:left="2369" w:hanging="269"/>
      </w:pPr>
      <w:rPr>
        <w:rFonts w:hint="default"/>
        <w:lang w:val="ru-RU" w:eastAsia="en-US" w:bidi="ar-SA"/>
      </w:rPr>
    </w:lvl>
    <w:lvl w:ilvl="2" w:tplc="F36E8700">
      <w:numFmt w:val="bullet"/>
      <w:lvlText w:val="•"/>
      <w:lvlJc w:val="left"/>
      <w:pPr>
        <w:ind w:left="3319" w:hanging="269"/>
      </w:pPr>
      <w:rPr>
        <w:rFonts w:hint="default"/>
        <w:lang w:val="ru-RU" w:eastAsia="en-US" w:bidi="ar-SA"/>
      </w:rPr>
    </w:lvl>
    <w:lvl w:ilvl="3" w:tplc="A2C01B88">
      <w:numFmt w:val="bullet"/>
      <w:lvlText w:val="•"/>
      <w:lvlJc w:val="left"/>
      <w:pPr>
        <w:ind w:left="4268" w:hanging="269"/>
      </w:pPr>
      <w:rPr>
        <w:rFonts w:hint="default"/>
        <w:lang w:val="ru-RU" w:eastAsia="en-US" w:bidi="ar-SA"/>
      </w:rPr>
    </w:lvl>
    <w:lvl w:ilvl="4" w:tplc="7FD0D2A0">
      <w:numFmt w:val="bullet"/>
      <w:lvlText w:val="•"/>
      <w:lvlJc w:val="left"/>
      <w:pPr>
        <w:ind w:left="5218" w:hanging="269"/>
      </w:pPr>
      <w:rPr>
        <w:rFonts w:hint="default"/>
        <w:lang w:val="ru-RU" w:eastAsia="en-US" w:bidi="ar-SA"/>
      </w:rPr>
    </w:lvl>
    <w:lvl w:ilvl="5" w:tplc="F5C049B4">
      <w:numFmt w:val="bullet"/>
      <w:lvlText w:val="•"/>
      <w:lvlJc w:val="left"/>
      <w:pPr>
        <w:ind w:left="6167" w:hanging="269"/>
      </w:pPr>
      <w:rPr>
        <w:rFonts w:hint="default"/>
        <w:lang w:val="ru-RU" w:eastAsia="en-US" w:bidi="ar-SA"/>
      </w:rPr>
    </w:lvl>
    <w:lvl w:ilvl="6" w:tplc="0E680FE6">
      <w:numFmt w:val="bullet"/>
      <w:lvlText w:val="•"/>
      <w:lvlJc w:val="left"/>
      <w:pPr>
        <w:ind w:left="7117" w:hanging="269"/>
      </w:pPr>
      <w:rPr>
        <w:rFonts w:hint="default"/>
        <w:lang w:val="ru-RU" w:eastAsia="en-US" w:bidi="ar-SA"/>
      </w:rPr>
    </w:lvl>
    <w:lvl w:ilvl="7" w:tplc="4E80E82C">
      <w:numFmt w:val="bullet"/>
      <w:lvlText w:val="•"/>
      <w:lvlJc w:val="left"/>
      <w:pPr>
        <w:ind w:left="8066" w:hanging="269"/>
      </w:pPr>
      <w:rPr>
        <w:rFonts w:hint="default"/>
        <w:lang w:val="ru-RU" w:eastAsia="en-US" w:bidi="ar-SA"/>
      </w:rPr>
    </w:lvl>
    <w:lvl w:ilvl="8" w:tplc="984877CE">
      <w:numFmt w:val="bullet"/>
      <w:lvlText w:val="•"/>
      <w:lvlJc w:val="left"/>
      <w:pPr>
        <w:ind w:left="9016" w:hanging="269"/>
      </w:pPr>
      <w:rPr>
        <w:rFonts w:hint="default"/>
        <w:lang w:val="ru-RU" w:eastAsia="en-US" w:bidi="ar-SA"/>
      </w:rPr>
    </w:lvl>
  </w:abstractNum>
  <w:abstractNum w:abstractNumId="2">
    <w:nsid w:val="1DEB6BDD"/>
    <w:multiLevelType w:val="hybridMultilevel"/>
    <w:tmpl w:val="9168B04E"/>
    <w:lvl w:ilvl="0" w:tplc="0D7E03C8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64DA7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2" w:tplc="64824A00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3" w:tplc="569CF7E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4" w:tplc="8FB6C826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0202400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6" w:tplc="C33081A2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7" w:tplc="B074056E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  <w:lvl w:ilvl="8" w:tplc="928687E0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3">
    <w:nsid w:val="37686087"/>
    <w:multiLevelType w:val="hybridMultilevel"/>
    <w:tmpl w:val="C08C55C8"/>
    <w:lvl w:ilvl="0" w:tplc="3490ECF4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02A02EC6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2" w:tplc="C83E807E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3" w:tplc="CCBAB566">
      <w:numFmt w:val="bullet"/>
      <w:lvlText w:val="•"/>
      <w:lvlJc w:val="left"/>
      <w:pPr>
        <w:ind w:left="4464" w:hanging="281"/>
      </w:pPr>
      <w:rPr>
        <w:rFonts w:hint="default"/>
        <w:lang w:val="ru-RU" w:eastAsia="en-US" w:bidi="ar-SA"/>
      </w:rPr>
    </w:lvl>
    <w:lvl w:ilvl="4" w:tplc="BFFA6E50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5" w:tplc="579665EA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6" w:tplc="473E94D8">
      <w:numFmt w:val="bullet"/>
      <w:lvlText w:val="•"/>
      <w:lvlJc w:val="left"/>
      <w:pPr>
        <w:ind w:left="7229" w:hanging="281"/>
      </w:pPr>
      <w:rPr>
        <w:rFonts w:hint="default"/>
        <w:lang w:val="ru-RU" w:eastAsia="en-US" w:bidi="ar-SA"/>
      </w:rPr>
    </w:lvl>
    <w:lvl w:ilvl="7" w:tplc="A410AD74">
      <w:numFmt w:val="bullet"/>
      <w:lvlText w:val="•"/>
      <w:lvlJc w:val="left"/>
      <w:pPr>
        <w:ind w:left="8150" w:hanging="281"/>
      </w:pPr>
      <w:rPr>
        <w:rFonts w:hint="default"/>
        <w:lang w:val="ru-RU" w:eastAsia="en-US" w:bidi="ar-SA"/>
      </w:rPr>
    </w:lvl>
    <w:lvl w:ilvl="8" w:tplc="B40E2D40">
      <w:numFmt w:val="bullet"/>
      <w:lvlText w:val="•"/>
      <w:lvlJc w:val="left"/>
      <w:pPr>
        <w:ind w:left="9072" w:hanging="281"/>
      </w:pPr>
      <w:rPr>
        <w:rFonts w:hint="default"/>
        <w:lang w:val="ru-RU" w:eastAsia="en-US" w:bidi="ar-SA"/>
      </w:rPr>
    </w:lvl>
  </w:abstractNum>
  <w:abstractNum w:abstractNumId="4">
    <w:nsid w:val="37E745B6"/>
    <w:multiLevelType w:val="multilevel"/>
    <w:tmpl w:val="2688979A"/>
    <w:lvl w:ilvl="0">
      <w:start w:val="202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2636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82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28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674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5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22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928" w:hanging="2160"/>
      </w:pPr>
      <w:rPr>
        <w:rFonts w:hint="default"/>
      </w:rPr>
    </w:lvl>
  </w:abstractNum>
  <w:abstractNum w:abstractNumId="5">
    <w:nsid w:val="3A0F14E4"/>
    <w:multiLevelType w:val="hybridMultilevel"/>
    <w:tmpl w:val="53EA9E48"/>
    <w:lvl w:ilvl="0" w:tplc="DBACFD74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1A372A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2" w:tplc="90B2735E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3" w:tplc="51ACA458">
      <w:numFmt w:val="bullet"/>
      <w:lvlText w:val="•"/>
      <w:lvlJc w:val="left"/>
      <w:pPr>
        <w:ind w:left="4464" w:hanging="281"/>
      </w:pPr>
      <w:rPr>
        <w:rFonts w:hint="default"/>
        <w:lang w:val="ru-RU" w:eastAsia="en-US" w:bidi="ar-SA"/>
      </w:rPr>
    </w:lvl>
    <w:lvl w:ilvl="4" w:tplc="572820CC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5" w:tplc="AF62D0A6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6" w:tplc="EEACF59A">
      <w:numFmt w:val="bullet"/>
      <w:lvlText w:val="•"/>
      <w:lvlJc w:val="left"/>
      <w:pPr>
        <w:ind w:left="7229" w:hanging="281"/>
      </w:pPr>
      <w:rPr>
        <w:rFonts w:hint="default"/>
        <w:lang w:val="ru-RU" w:eastAsia="en-US" w:bidi="ar-SA"/>
      </w:rPr>
    </w:lvl>
    <w:lvl w:ilvl="7" w:tplc="9E3257BA">
      <w:numFmt w:val="bullet"/>
      <w:lvlText w:val="•"/>
      <w:lvlJc w:val="left"/>
      <w:pPr>
        <w:ind w:left="8150" w:hanging="281"/>
      </w:pPr>
      <w:rPr>
        <w:rFonts w:hint="default"/>
        <w:lang w:val="ru-RU" w:eastAsia="en-US" w:bidi="ar-SA"/>
      </w:rPr>
    </w:lvl>
    <w:lvl w:ilvl="8" w:tplc="FA7E608E">
      <w:numFmt w:val="bullet"/>
      <w:lvlText w:val="•"/>
      <w:lvlJc w:val="left"/>
      <w:pPr>
        <w:ind w:left="9072" w:hanging="281"/>
      </w:pPr>
      <w:rPr>
        <w:rFonts w:hint="default"/>
        <w:lang w:val="ru-RU" w:eastAsia="en-US" w:bidi="ar-SA"/>
      </w:rPr>
    </w:lvl>
  </w:abstractNum>
  <w:abstractNum w:abstractNumId="6">
    <w:nsid w:val="47541624"/>
    <w:multiLevelType w:val="hybridMultilevel"/>
    <w:tmpl w:val="0994B04A"/>
    <w:lvl w:ilvl="0" w:tplc="B98EEB74">
      <w:numFmt w:val="bullet"/>
      <w:lvlText w:val="-"/>
      <w:lvlJc w:val="left"/>
      <w:pPr>
        <w:ind w:left="1419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E6DE34">
      <w:numFmt w:val="bullet"/>
      <w:lvlText w:val="•"/>
      <w:lvlJc w:val="left"/>
      <w:pPr>
        <w:ind w:left="2369" w:hanging="334"/>
      </w:pPr>
      <w:rPr>
        <w:rFonts w:hint="default"/>
        <w:lang w:val="ru-RU" w:eastAsia="en-US" w:bidi="ar-SA"/>
      </w:rPr>
    </w:lvl>
    <w:lvl w:ilvl="2" w:tplc="117E9634">
      <w:numFmt w:val="bullet"/>
      <w:lvlText w:val="•"/>
      <w:lvlJc w:val="left"/>
      <w:pPr>
        <w:ind w:left="3319" w:hanging="334"/>
      </w:pPr>
      <w:rPr>
        <w:rFonts w:hint="default"/>
        <w:lang w:val="ru-RU" w:eastAsia="en-US" w:bidi="ar-SA"/>
      </w:rPr>
    </w:lvl>
    <w:lvl w:ilvl="3" w:tplc="B024F644">
      <w:numFmt w:val="bullet"/>
      <w:lvlText w:val="•"/>
      <w:lvlJc w:val="left"/>
      <w:pPr>
        <w:ind w:left="4268" w:hanging="334"/>
      </w:pPr>
      <w:rPr>
        <w:rFonts w:hint="default"/>
        <w:lang w:val="ru-RU" w:eastAsia="en-US" w:bidi="ar-SA"/>
      </w:rPr>
    </w:lvl>
    <w:lvl w:ilvl="4" w:tplc="189A3C58">
      <w:numFmt w:val="bullet"/>
      <w:lvlText w:val="•"/>
      <w:lvlJc w:val="left"/>
      <w:pPr>
        <w:ind w:left="5218" w:hanging="334"/>
      </w:pPr>
      <w:rPr>
        <w:rFonts w:hint="default"/>
        <w:lang w:val="ru-RU" w:eastAsia="en-US" w:bidi="ar-SA"/>
      </w:rPr>
    </w:lvl>
    <w:lvl w:ilvl="5" w:tplc="8A569B40">
      <w:numFmt w:val="bullet"/>
      <w:lvlText w:val="•"/>
      <w:lvlJc w:val="left"/>
      <w:pPr>
        <w:ind w:left="6167" w:hanging="334"/>
      </w:pPr>
      <w:rPr>
        <w:rFonts w:hint="default"/>
        <w:lang w:val="ru-RU" w:eastAsia="en-US" w:bidi="ar-SA"/>
      </w:rPr>
    </w:lvl>
    <w:lvl w:ilvl="6" w:tplc="58982A30">
      <w:numFmt w:val="bullet"/>
      <w:lvlText w:val="•"/>
      <w:lvlJc w:val="left"/>
      <w:pPr>
        <w:ind w:left="7117" w:hanging="334"/>
      </w:pPr>
      <w:rPr>
        <w:rFonts w:hint="default"/>
        <w:lang w:val="ru-RU" w:eastAsia="en-US" w:bidi="ar-SA"/>
      </w:rPr>
    </w:lvl>
    <w:lvl w:ilvl="7" w:tplc="DB4C837A">
      <w:numFmt w:val="bullet"/>
      <w:lvlText w:val="•"/>
      <w:lvlJc w:val="left"/>
      <w:pPr>
        <w:ind w:left="8066" w:hanging="334"/>
      </w:pPr>
      <w:rPr>
        <w:rFonts w:hint="default"/>
        <w:lang w:val="ru-RU" w:eastAsia="en-US" w:bidi="ar-SA"/>
      </w:rPr>
    </w:lvl>
    <w:lvl w:ilvl="8" w:tplc="553C5358">
      <w:numFmt w:val="bullet"/>
      <w:lvlText w:val="•"/>
      <w:lvlJc w:val="left"/>
      <w:pPr>
        <w:ind w:left="9016" w:hanging="334"/>
      </w:pPr>
      <w:rPr>
        <w:rFonts w:hint="default"/>
        <w:lang w:val="ru-RU" w:eastAsia="en-US" w:bidi="ar-SA"/>
      </w:rPr>
    </w:lvl>
  </w:abstractNum>
  <w:abstractNum w:abstractNumId="7">
    <w:nsid w:val="6DFA5DFD"/>
    <w:multiLevelType w:val="hybridMultilevel"/>
    <w:tmpl w:val="0A42FFB4"/>
    <w:lvl w:ilvl="0" w:tplc="6128B000">
      <w:start w:val="1"/>
      <w:numFmt w:val="decimal"/>
      <w:lvlText w:val="%1."/>
      <w:lvlJc w:val="left"/>
      <w:pPr>
        <w:ind w:left="141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E2F18">
      <w:numFmt w:val="bullet"/>
      <w:lvlText w:val="•"/>
      <w:lvlJc w:val="left"/>
      <w:pPr>
        <w:ind w:left="2369" w:hanging="264"/>
      </w:pPr>
      <w:rPr>
        <w:rFonts w:hint="default"/>
        <w:lang w:val="ru-RU" w:eastAsia="en-US" w:bidi="ar-SA"/>
      </w:rPr>
    </w:lvl>
    <w:lvl w:ilvl="2" w:tplc="285819C6">
      <w:numFmt w:val="bullet"/>
      <w:lvlText w:val="•"/>
      <w:lvlJc w:val="left"/>
      <w:pPr>
        <w:ind w:left="3319" w:hanging="264"/>
      </w:pPr>
      <w:rPr>
        <w:rFonts w:hint="default"/>
        <w:lang w:val="ru-RU" w:eastAsia="en-US" w:bidi="ar-SA"/>
      </w:rPr>
    </w:lvl>
    <w:lvl w:ilvl="3" w:tplc="2C58AA9E">
      <w:numFmt w:val="bullet"/>
      <w:lvlText w:val="•"/>
      <w:lvlJc w:val="left"/>
      <w:pPr>
        <w:ind w:left="4268" w:hanging="264"/>
      </w:pPr>
      <w:rPr>
        <w:rFonts w:hint="default"/>
        <w:lang w:val="ru-RU" w:eastAsia="en-US" w:bidi="ar-SA"/>
      </w:rPr>
    </w:lvl>
    <w:lvl w:ilvl="4" w:tplc="FEC69C06">
      <w:numFmt w:val="bullet"/>
      <w:lvlText w:val="•"/>
      <w:lvlJc w:val="left"/>
      <w:pPr>
        <w:ind w:left="5218" w:hanging="264"/>
      </w:pPr>
      <w:rPr>
        <w:rFonts w:hint="default"/>
        <w:lang w:val="ru-RU" w:eastAsia="en-US" w:bidi="ar-SA"/>
      </w:rPr>
    </w:lvl>
    <w:lvl w:ilvl="5" w:tplc="22CEB9AC">
      <w:numFmt w:val="bullet"/>
      <w:lvlText w:val="•"/>
      <w:lvlJc w:val="left"/>
      <w:pPr>
        <w:ind w:left="6167" w:hanging="264"/>
      </w:pPr>
      <w:rPr>
        <w:rFonts w:hint="default"/>
        <w:lang w:val="ru-RU" w:eastAsia="en-US" w:bidi="ar-SA"/>
      </w:rPr>
    </w:lvl>
    <w:lvl w:ilvl="6" w:tplc="AA52AD56">
      <w:numFmt w:val="bullet"/>
      <w:lvlText w:val="•"/>
      <w:lvlJc w:val="left"/>
      <w:pPr>
        <w:ind w:left="7117" w:hanging="264"/>
      </w:pPr>
      <w:rPr>
        <w:rFonts w:hint="default"/>
        <w:lang w:val="ru-RU" w:eastAsia="en-US" w:bidi="ar-SA"/>
      </w:rPr>
    </w:lvl>
    <w:lvl w:ilvl="7" w:tplc="4BA6AAF6">
      <w:numFmt w:val="bullet"/>
      <w:lvlText w:val="•"/>
      <w:lvlJc w:val="left"/>
      <w:pPr>
        <w:ind w:left="8066" w:hanging="264"/>
      </w:pPr>
      <w:rPr>
        <w:rFonts w:hint="default"/>
        <w:lang w:val="ru-RU" w:eastAsia="en-US" w:bidi="ar-SA"/>
      </w:rPr>
    </w:lvl>
    <w:lvl w:ilvl="8" w:tplc="28C42FAA">
      <w:numFmt w:val="bullet"/>
      <w:lvlText w:val="•"/>
      <w:lvlJc w:val="left"/>
      <w:pPr>
        <w:ind w:left="9016" w:hanging="264"/>
      </w:pPr>
      <w:rPr>
        <w:rFonts w:hint="default"/>
        <w:lang w:val="ru-RU" w:eastAsia="en-US" w:bidi="ar-SA"/>
      </w:rPr>
    </w:lvl>
  </w:abstractNum>
  <w:abstractNum w:abstractNumId="8">
    <w:nsid w:val="79E46316"/>
    <w:multiLevelType w:val="hybridMultilevel"/>
    <w:tmpl w:val="25466D8C"/>
    <w:lvl w:ilvl="0" w:tplc="FD4E3D2E">
      <w:start w:val="1"/>
      <w:numFmt w:val="upperRoman"/>
      <w:lvlText w:val="%1."/>
      <w:lvlJc w:val="left"/>
      <w:pPr>
        <w:ind w:left="469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40E7FA">
      <w:numFmt w:val="bullet"/>
      <w:lvlText w:val="•"/>
      <w:lvlJc w:val="left"/>
      <w:pPr>
        <w:ind w:left="5321" w:hanging="250"/>
      </w:pPr>
      <w:rPr>
        <w:rFonts w:hint="default"/>
        <w:lang w:val="ru-RU" w:eastAsia="en-US" w:bidi="ar-SA"/>
      </w:rPr>
    </w:lvl>
    <w:lvl w:ilvl="2" w:tplc="26669532">
      <w:numFmt w:val="bullet"/>
      <w:lvlText w:val="•"/>
      <w:lvlJc w:val="left"/>
      <w:pPr>
        <w:ind w:left="5943" w:hanging="250"/>
      </w:pPr>
      <w:rPr>
        <w:rFonts w:hint="default"/>
        <w:lang w:val="ru-RU" w:eastAsia="en-US" w:bidi="ar-SA"/>
      </w:rPr>
    </w:lvl>
    <w:lvl w:ilvl="3" w:tplc="1008439A">
      <w:numFmt w:val="bullet"/>
      <w:lvlText w:val="•"/>
      <w:lvlJc w:val="left"/>
      <w:pPr>
        <w:ind w:left="6564" w:hanging="250"/>
      </w:pPr>
      <w:rPr>
        <w:rFonts w:hint="default"/>
        <w:lang w:val="ru-RU" w:eastAsia="en-US" w:bidi="ar-SA"/>
      </w:rPr>
    </w:lvl>
    <w:lvl w:ilvl="4" w:tplc="B9081A90">
      <w:numFmt w:val="bullet"/>
      <w:lvlText w:val="•"/>
      <w:lvlJc w:val="left"/>
      <w:pPr>
        <w:ind w:left="7186" w:hanging="250"/>
      </w:pPr>
      <w:rPr>
        <w:rFonts w:hint="default"/>
        <w:lang w:val="ru-RU" w:eastAsia="en-US" w:bidi="ar-SA"/>
      </w:rPr>
    </w:lvl>
    <w:lvl w:ilvl="5" w:tplc="6CC40972">
      <w:numFmt w:val="bullet"/>
      <w:lvlText w:val="•"/>
      <w:lvlJc w:val="left"/>
      <w:pPr>
        <w:ind w:left="7807" w:hanging="250"/>
      </w:pPr>
      <w:rPr>
        <w:rFonts w:hint="default"/>
        <w:lang w:val="ru-RU" w:eastAsia="en-US" w:bidi="ar-SA"/>
      </w:rPr>
    </w:lvl>
    <w:lvl w:ilvl="6" w:tplc="B9EE6FFE">
      <w:numFmt w:val="bullet"/>
      <w:lvlText w:val="•"/>
      <w:lvlJc w:val="left"/>
      <w:pPr>
        <w:ind w:left="8429" w:hanging="250"/>
      </w:pPr>
      <w:rPr>
        <w:rFonts w:hint="default"/>
        <w:lang w:val="ru-RU" w:eastAsia="en-US" w:bidi="ar-SA"/>
      </w:rPr>
    </w:lvl>
    <w:lvl w:ilvl="7" w:tplc="F59C0292">
      <w:numFmt w:val="bullet"/>
      <w:lvlText w:val="•"/>
      <w:lvlJc w:val="left"/>
      <w:pPr>
        <w:ind w:left="9050" w:hanging="250"/>
      </w:pPr>
      <w:rPr>
        <w:rFonts w:hint="default"/>
        <w:lang w:val="ru-RU" w:eastAsia="en-US" w:bidi="ar-SA"/>
      </w:rPr>
    </w:lvl>
    <w:lvl w:ilvl="8" w:tplc="1CAEA01A">
      <w:numFmt w:val="bullet"/>
      <w:lvlText w:val="•"/>
      <w:lvlJc w:val="left"/>
      <w:pPr>
        <w:ind w:left="9672" w:hanging="2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E6F4D"/>
    <w:rsid w:val="00234E9C"/>
    <w:rsid w:val="00550A4D"/>
    <w:rsid w:val="005E6F4D"/>
    <w:rsid w:val="00603DBC"/>
    <w:rsid w:val="00756BC2"/>
    <w:rsid w:val="00E976AA"/>
    <w:rsid w:val="00F8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F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6F4D"/>
    <w:pPr>
      <w:ind w:left="14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E6F4D"/>
    <w:pPr>
      <w:ind w:left="1419"/>
      <w:jc w:val="both"/>
    </w:pPr>
  </w:style>
  <w:style w:type="paragraph" w:customStyle="1" w:styleId="TableParagraph">
    <w:name w:val="Table Paragraph"/>
    <w:basedOn w:val="a"/>
    <w:uiPriority w:val="1"/>
    <w:qFormat/>
    <w:rsid w:val="005E6F4D"/>
    <w:pPr>
      <w:ind w:left="107"/>
    </w:pPr>
  </w:style>
  <w:style w:type="table" w:styleId="a5">
    <w:name w:val="Table Grid"/>
    <w:basedOn w:val="a1"/>
    <w:uiPriority w:val="59"/>
    <w:rsid w:val="00E976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investor.ru%2Fmain" TargetMode="External"/><Relationship Id="rId13" Type="http://schemas.openxmlformats.org/officeDocument/2006/relationships/hyperlink" Target="https://infourok.ru/go.html?href=http%3A%2F%2Fwww.myinvestplan.ru%2Fabout%2F" TargetMode="External"/><Relationship Id="rId18" Type="http://schemas.openxmlformats.org/officeDocument/2006/relationships/hyperlink" Target="https://infourok.ru/go.html?href=http%3A%2F%2Fwww.ja-russia.ru%2Fru%2Ffl%2F" TargetMode="External"/><Relationship Id="rId26" Type="http://schemas.openxmlformats.org/officeDocument/2006/relationships/hyperlink" Target="https://infourok.ru/go.html?href=http%3A%2F%2Fwww.mirkin.ru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fsmcapital.ru%2Fuspeh%2Fmykinder.shtml" TargetMode="External"/><Relationship Id="rId7" Type="http://schemas.openxmlformats.org/officeDocument/2006/relationships/hyperlink" Target="https://infourok.ru/go.html?href=http%3A%2F%2Ffinprosto.ru%2F%3Futm_source%3Dsberbanksite%26utm_medium%3Dtizer%26utm_term%3Dfinprosto%26utm_campaign%3Dtizersitesberbank" TargetMode="External"/><Relationship Id="rId12" Type="http://schemas.openxmlformats.org/officeDocument/2006/relationships/hyperlink" Target="https://infourok.ru/go.html?href=http%3A%2F%2Fwww.gorodfinansov.ru%2Ffinfrteapot%2F" TargetMode="External"/><Relationship Id="rId17" Type="http://schemas.openxmlformats.org/officeDocument/2006/relationships/hyperlink" Target="https://infourok.ru/go.html?href=http%3A%2F%2Fwww.cbr.ru%2Ffingramota%2F%3FPrtId%3Dmon" TargetMode="External"/><Relationship Id="rId25" Type="http://schemas.openxmlformats.org/officeDocument/2006/relationships/hyperlink" Target="https://infourok.ru/go.html?href=http%3A%2F%2Fmuseum.micex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cbr.ru%2Ffingramota%2F%3FPrtId%3Dfg_2" TargetMode="External"/><Relationship Id="rId20" Type="http://schemas.openxmlformats.org/officeDocument/2006/relationships/hyperlink" Target="https://infourok.ru/go.html?href=http%3A%2F%2Fwww.fingramota.org%2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finprosto.ru%2F%3Futm_source%3Dsberbanksite%26utm_medium%3Dtizer%26utm_term%3Dfinprosto%26utm_campaign%3Dtizersitesberbank" TargetMode="External"/><Relationship Id="rId11" Type="http://schemas.openxmlformats.org/officeDocument/2006/relationships/hyperlink" Target="https://infourok.ru/go.html?href=http%3A%2F%2Fwww.gorodfinansov.ru%2Fcontent" TargetMode="External"/><Relationship Id="rId24" Type="http://schemas.openxmlformats.org/officeDocument/2006/relationships/hyperlink" Target="https://infourok.ru/go.html?href=http%3A%2F%2Fwww.azbukafinansov.ru%2F" TargetMode="External"/><Relationship Id="rId5" Type="http://schemas.openxmlformats.org/officeDocument/2006/relationships/hyperlink" Target="https://infourok.ru/go.html?href=http%3A%2F%2Fwww.fgramota.org%2F" TargetMode="External"/><Relationship Id="rId15" Type="http://schemas.openxmlformats.org/officeDocument/2006/relationships/hyperlink" Target="https://infourok.ru/go.html?href=http%3A%2F%2Fwww.cbr.ru%2Ffingramota%2F" TargetMode="External"/><Relationship Id="rId23" Type="http://schemas.openxmlformats.org/officeDocument/2006/relationships/hyperlink" Target="https://infourok.ru/go.html?href=http%3A%2F%2Fwww.rbc.ru%2F" TargetMode="External"/><Relationship Id="rId28" Type="http://schemas.openxmlformats.org/officeDocument/2006/relationships/hyperlink" Target="https://infourok.ru/go.html?href=http%3A%2F%2Figrm.info%2Findex.php" TargetMode="External"/><Relationship Id="rId10" Type="http://schemas.openxmlformats.org/officeDocument/2006/relationships/hyperlink" Target="https://infourok.ru/go.html?href=http%3A%2F%2Fwww.gorodfinansov.ru%2F" TargetMode="External"/><Relationship Id="rId19" Type="http://schemas.openxmlformats.org/officeDocument/2006/relationships/hyperlink" Target="https://infourok.ru/go.html?href=http%3A%2F%2Fwww.familyfinance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ikpcenter.ru%2F" TargetMode="External"/><Relationship Id="rId14" Type="http://schemas.openxmlformats.org/officeDocument/2006/relationships/hyperlink" Target="https://infourok.ru/go.html?href=http%3A%2F%2Fmy-capital.narod.ru%2F" TargetMode="External"/><Relationship Id="rId22" Type="http://schemas.openxmlformats.org/officeDocument/2006/relationships/hyperlink" Target="https://infourok.ru/go.html?href=http%3A%2F%2Fwww.finmarket.ru%2F" TargetMode="External"/><Relationship Id="rId27" Type="http://schemas.openxmlformats.org/officeDocument/2006/relationships/hyperlink" Target="https://infourok.ru/go.html?href=http%3A%2F%2Fus.dogm.mos.ru%2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Светлана</cp:lastModifiedBy>
  <cp:revision>3</cp:revision>
  <dcterms:created xsi:type="dcterms:W3CDTF">2025-10-27T05:38:00Z</dcterms:created>
  <dcterms:modified xsi:type="dcterms:W3CDTF">2025-10-27T06:29:00Z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